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5AD8" w14:textId="77777777" w:rsidR="00644205" w:rsidRDefault="00C350C2" w:rsidP="00DB38C2">
      <w:pPr>
        <w:pStyle w:val="Heading11"/>
        <w:keepNext/>
        <w:keepLines/>
        <w:shd w:val="clear" w:color="auto" w:fill="auto"/>
        <w:spacing w:after="1218" w:line="280" w:lineRule="exact"/>
      </w:pPr>
      <w:bookmarkStart w:id="0" w:name="bookmark0"/>
      <w:r>
        <w:t>Protokolarni vodič za diplomatske misije akreditirane u Republici Hrvatskoj</w:t>
      </w:r>
      <w:bookmarkEnd w:id="0"/>
    </w:p>
    <w:p w14:paraId="2245D6AE" w14:textId="438C4F27" w:rsidR="00644205" w:rsidRDefault="00C350C2">
      <w:pPr>
        <w:pStyle w:val="Bodytext20"/>
        <w:shd w:val="clear" w:color="auto" w:fill="auto"/>
        <w:spacing w:before="0"/>
        <w:ind w:firstLine="0"/>
      </w:pPr>
      <w:r>
        <w:t xml:space="preserve">Diplomatski protokol Ministarstva vanjskih i europskih poslova </w:t>
      </w:r>
      <w:r w:rsidR="008B7AFA">
        <w:t xml:space="preserve">je </w:t>
      </w:r>
      <w:r>
        <w:t>prva adresa diplomatskih misija akrediti</w:t>
      </w:r>
      <w:r w:rsidR="00F86F90">
        <w:t xml:space="preserve">ranih u Republici Hrvatskoj. </w:t>
      </w:r>
      <w:r w:rsidR="00D40272">
        <w:t xml:space="preserve">U </w:t>
      </w:r>
      <w:r w:rsidR="00F86F90">
        <w:t>Republici Hrvatskoj</w:t>
      </w:r>
      <w:r w:rsidR="008B7AFA">
        <w:t xml:space="preserve"> </w:t>
      </w:r>
      <w:r>
        <w:t>akreditiran</w:t>
      </w:r>
      <w:r w:rsidR="00F86F90">
        <w:t>o</w:t>
      </w:r>
      <w:r>
        <w:t xml:space="preserve"> </w:t>
      </w:r>
      <w:r w:rsidR="00D40272">
        <w:t xml:space="preserve">je </w:t>
      </w:r>
      <w:r>
        <w:t>5</w:t>
      </w:r>
      <w:r w:rsidR="00811856">
        <w:t>7</w:t>
      </w:r>
      <w:r>
        <w:t xml:space="preserve"> rezidentn</w:t>
      </w:r>
      <w:r w:rsidR="008B7AFA">
        <w:t>ih</w:t>
      </w:r>
      <w:r>
        <w:t xml:space="preserve"> veleposlanst</w:t>
      </w:r>
      <w:r w:rsidR="008B7AFA">
        <w:t>a</w:t>
      </w:r>
      <w:r w:rsidR="00AF247D">
        <w:t>va, 7</w:t>
      </w:r>
      <w:r w:rsidR="00EE6957">
        <w:t>6</w:t>
      </w:r>
      <w:r>
        <w:t xml:space="preserve"> nerezidentn</w:t>
      </w:r>
      <w:r w:rsidR="00D128B9">
        <w:t>ih</w:t>
      </w:r>
      <w:r>
        <w:t xml:space="preserve"> veleposlanst</w:t>
      </w:r>
      <w:r w:rsidR="00D128B9">
        <w:t>a</w:t>
      </w:r>
      <w:r w:rsidR="00BD0AD4">
        <w:t>va, 5</w:t>
      </w:r>
      <w:r>
        <w:t xml:space="preserve"> generaln</w:t>
      </w:r>
      <w:r w:rsidR="00D128B9">
        <w:t>ih</w:t>
      </w:r>
      <w:r w:rsidR="00994F0F">
        <w:t xml:space="preserve"> konzulata, 10</w:t>
      </w:r>
      <w:r>
        <w:t xml:space="preserve"> međunarodnih organi</w:t>
      </w:r>
      <w:r w:rsidR="008B7AFA">
        <w:t>zacija, 3 tijela Europske unije</w:t>
      </w:r>
      <w:r>
        <w:t xml:space="preserve"> te </w:t>
      </w:r>
      <w:r w:rsidR="008B7AFA">
        <w:t>1</w:t>
      </w:r>
      <w:r w:rsidR="00EE6957">
        <w:t>20</w:t>
      </w:r>
      <w:r w:rsidR="00BD0AD4">
        <w:t xml:space="preserve"> </w:t>
      </w:r>
      <w:r>
        <w:t>generalnih konzulata/konzulata/vice-konzulata na čelu s počasnim konzulima.</w:t>
      </w:r>
      <w:r w:rsidR="004D7E60">
        <w:t xml:space="preserve"> </w:t>
      </w:r>
    </w:p>
    <w:p w14:paraId="6C498C41" w14:textId="138C6096" w:rsidR="00644205" w:rsidRDefault="00C350C2">
      <w:pPr>
        <w:pStyle w:val="Bodytext20"/>
        <w:shd w:val="clear" w:color="auto" w:fill="auto"/>
        <w:spacing w:before="0" w:after="737"/>
        <w:ind w:firstLine="0"/>
      </w:pPr>
      <w:r>
        <w:t>U stalnom nastojanju pružanja pravovremene i kvalitetne potpore radu diplomatskih misija, diplomat</w:t>
      </w:r>
      <w:r w:rsidR="00D234ED">
        <w:t>skog osoblja</w:t>
      </w:r>
      <w:r>
        <w:t xml:space="preserve"> i drugih članova misija, Diplomatski protokol sa zadovoljstvom predstavlja kratk</w:t>
      </w:r>
      <w:r w:rsidR="00D234ED">
        <w:t>i</w:t>
      </w:r>
      <w:r>
        <w:t xml:space="preserve"> vodič za diplomatske misije s korisnim uputama iz područja Ceremonijala i posjeta, odnosno Privilegija i imuniteta. </w:t>
      </w:r>
      <w:r w:rsidR="00B9335F">
        <w:t>Kratki v</w:t>
      </w:r>
      <w:r>
        <w:t xml:space="preserve">odič je informativne naravi i vjerujemo kako će omogućiti diplomatskim misijama i njihovim članovima </w:t>
      </w:r>
      <w:r w:rsidR="00D234ED">
        <w:t xml:space="preserve">brzo snalaženje te ugodan i </w:t>
      </w:r>
      <w:r>
        <w:t xml:space="preserve">uspješan </w:t>
      </w:r>
      <w:r w:rsidR="00D234ED">
        <w:t>m</w:t>
      </w:r>
      <w:r>
        <w:t>andat u Republici Hrvatskoj.</w:t>
      </w:r>
    </w:p>
    <w:p w14:paraId="5C96788C" w14:textId="77777777" w:rsidR="00644205" w:rsidRDefault="00C350C2">
      <w:pPr>
        <w:pStyle w:val="Bodytext20"/>
        <w:shd w:val="clear" w:color="auto" w:fill="auto"/>
        <w:spacing w:before="0" w:after="223" w:line="240" w:lineRule="exact"/>
        <w:ind w:firstLine="0"/>
      </w:pPr>
      <w:r>
        <w:t>Vaš</w:t>
      </w:r>
    </w:p>
    <w:p w14:paraId="139B7219" w14:textId="77777777" w:rsidR="00644205" w:rsidRDefault="00C350C2">
      <w:pPr>
        <w:pStyle w:val="Bodytext20"/>
        <w:shd w:val="clear" w:color="auto" w:fill="auto"/>
        <w:spacing w:before="0" w:after="0" w:line="240" w:lineRule="exact"/>
        <w:ind w:firstLine="0"/>
      </w:pPr>
      <w:r>
        <w:t>Diplomatski protokol</w:t>
      </w:r>
    </w:p>
    <w:p w14:paraId="4D74D763" w14:textId="77777777" w:rsidR="00644205" w:rsidRDefault="00A4687E">
      <w:pPr>
        <w:framePr w:h="1594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F91098C" wp14:editId="1A27FC1B">
            <wp:extent cx="1019175" cy="1019175"/>
            <wp:effectExtent l="0" t="0" r="0" b="0"/>
            <wp:docPr id="1" name="Picture 1" descr="C:\Users\skralj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ralj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D48C" w14:textId="77777777" w:rsidR="00644205" w:rsidRDefault="00644205">
      <w:pPr>
        <w:rPr>
          <w:sz w:val="2"/>
          <w:szCs w:val="2"/>
        </w:rPr>
      </w:pPr>
    </w:p>
    <w:p w14:paraId="0E21C1B3" w14:textId="77777777" w:rsidR="00644205" w:rsidRDefault="00644205">
      <w:pPr>
        <w:rPr>
          <w:sz w:val="2"/>
          <w:szCs w:val="2"/>
        </w:rPr>
        <w:sectPr w:rsidR="00644205">
          <w:footerReference w:type="default" r:id="rId9"/>
          <w:pgSz w:w="11900" w:h="16840"/>
          <w:pgMar w:top="2610" w:right="1397" w:bottom="2610" w:left="1383" w:header="0" w:footer="3" w:gutter="0"/>
          <w:cols w:space="720"/>
          <w:noEndnote/>
          <w:docGrid w:linePitch="360"/>
        </w:sectPr>
      </w:pPr>
    </w:p>
    <w:p w14:paraId="4010A467" w14:textId="77777777" w:rsidR="00644205" w:rsidRDefault="00C350C2">
      <w:pPr>
        <w:pStyle w:val="Heading21"/>
        <w:keepNext/>
        <w:keepLines/>
        <w:shd w:val="clear" w:color="auto" w:fill="auto"/>
        <w:spacing w:after="806" w:line="280" w:lineRule="exact"/>
      </w:pPr>
      <w:bookmarkStart w:id="1" w:name="bookmark1"/>
      <w:r>
        <w:lastRenderedPageBreak/>
        <w:t>CEREMONIJAL I POSJETI</w:t>
      </w:r>
      <w:bookmarkEnd w:id="1"/>
    </w:p>
    <w:p w14:paraId="597FDBFB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146" w:line="240" w:lineRule="exact"/>
        <w:ind w:left="400" w:firstLine="0"/>
      </w:pPr>
      <w:r>
        <w:t>DOLAZAK NOVOIMENOVANOG VELEPOSLANIKA</w:t>
      </w:r>
    </w:p>
    <w:p w14:paraId="192720DA" w14:textId="77777777" w:rsidR="00644205" w:rsidRDefault="00C350C2">
      <w:pPr>
        <w:pStyle w:val="Bodytext20"/>
        <w:shd w:val="clear" w:color="auto" w:fill="auto"/>
        <w:spacing w:before="0" w:after="737"/>
        <w:ind w:firstLine="0"/>
      </w:pPr>
      <w:r>
        <w:t xml:space="preserve">Prilikom dolaska novoimenovanog veleposlanika u Republiku Hrvatsku, Diplomatski protokol, Služba za ceremonijal i posjete, obavještava nadležne službe Republike Hrvatske o ulasku novoimenovanog veleposlanika na državno područje Republike Hrvatske. </w:t>
      </w:r>
      <w:r w:rsidR="00DD2A7A">
        <w:t>A</w:t>
      </w:r>
      <w:r>
        <w:t xml:space="preserve">ko je dolazak planiran preko cestovnog graničnog prijelaza, tada voditelj Službe za ceremonijal i posjete dogovara prvi mogući termin za posjet novoimenovanom veleposlaniku u službenoj rezidenciji ili veleposlanstvu države </w:t>
      </w:r>
      <w:r w:rsidR="00811856">
        <w:t>po</w:t>
      </w:r>
      <w:r>
        <w:t>šiljateljice. Kada novoimenovani veleposlanik prvi put stupa na državno područje Republike Hrvatske preko graničnog prijelaza u međunarodnoj zračnoj luci Zagreb, tijekom radnog vremena, dočekuje ga voditelj odnosno predstavnik Službe za ceremonijal i posjete, a prethodno dogovara VIP tretman.</w:t>
      </w:r>
    </w:p>
    <w:p w14:paraId="0D23F78E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146" w:line="240" w:lineRule="exact"/>
        <w:ind w:left="400" w:firstLine="0"/>
      </w:pPr>
      <w:r>
        <w:t>PREDAJA VJERODAJNICA</w:t>
      </w:r>
    </w:p>
    <w:p w14:paraId="37DCCA71" w14:textId="6E5F883D" w:rsidR="00644205" w:rsidRDefault="00C350C2">
      <w:pPr>
        <w:pStyle w:val="Bodytext20"/>
        <w:shd w:val="clear" w:color="auto" w:fill="auto"/>
        <w:spacing w:before="0" w:after="737"/>
        <w:ind w:firstLine="0"/>
      </w:pPr>
      <w:r>
        <w:t xml:space="preserve">Veleposlanstvo upućuje diplomatsku notu Diplomatskom protokolu </w:t>
      </w:r>
      <w:bookmarkStart w:id="2" w:name="_Hlk221526491"/>
      <w:r w:rsidR="00B9335F">
        <w:t>(</w:t>
      </w:r>
      <w:hyperlink r:id="rId10" w:history="1">
        <w:r w:rsidR="00B9335F" w:rsidRPr="00084F23">
          <w:rPr>
            <w:rStyle w:val="Hyperlink"/>
          </w:rPr>
          <w:t>diplomatski.protokol@mvep.hr</w:t>
        </w:r>
      </w:hyperlink>
      <w:r w:rsidR="00B9335F">
        <w:t xml:space="preserve">) </w:t>
      </w:r>
      <w:bookmarkEnd w:id="2"/>
      <w:r>
        <w:t>kojom se zatraži termin za predaju vjerodajnica Predsjedni</w:t>
      </w:r>
      <w:r w:rsidR="00DD2A7A">
        <w:t>ku</w:t>
      </w:r>
      <w:r>
        <w:t xml:space="preserve"> Republike </w:t>
      </w:r>
      <w:r w:rsidR="00DD2A7A">
        <w:t>Hrvatske i kopija vjerodajnica š</w:t>
      </w:r>
      <w:r>
        <w:t>efu Diplomatskog protokola u Ministarstvu vanjskih i europskih poslova Republike Hrvatske. U komunikaciji veleposlanstva s Diplomatskim protokolom dogovaraju se daljnji pripremni koraci.</w:t>
      </w:r>
    </w:p>
    <w:p w14:paraId="2C4F324F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146" w:line="240" w:lineRule="exact"/>
        <w:ind w:left="400" w:firstLine="0"/>
      </w:pPr>
      <w:r>
        <w:t>NASTUPNI I OPROŠTAJNI POSJETI</w:t>
      </w:r>
    </w:p>
    <w:p w14:paraId="09D67399" w14:textId="634F5167" w:rsidR="00667B41" w:rsidRDefault="00C350C2" w:rsidP="00667B41">
      <w:pPr>
        <w:pStyle w:val="Bodytext20"/>
        <w:shd w:val="clear" w:color="auto" w:fill="auto"/>
        <w:spacing w:before="0" w:after="737"/>
        <w:ind w:firstLine="0"/>
      </w:pPr>
      <w:r>
        <w:t xml:space="preserve">Veleposlanstvo upućuje diplomatsku notu Diplomatskom protokolu </w:t>
      </w:r>
      <w:r w:rsidR="00B9335F" w:rsidRPr="00B9335F">
        <w:t>(</w:t>
      </w:r>
      <w:hyperlink r:id="rId11" w:history="1">
        <w:r w:rsidR="00B9335F" w:rsidRPr="00B9335F">
          <w:rPr>
            <w:rStyle w:val="Hyperlink"/>
          </w:rPr>
          <w:t>diplomatski.protokol@mvep.hr</w:t>
        </w:r>
      </w:hyperlink>
      <w:r w:rsidR="00B9335F" w:rsidRPr="00B9335F">
        <w:t xml:space="preserve">) </w:t>
      </w:r>
      <w:r>
        <w:t xml:space="preserve">kojom se zatraže nastupni odnosno oproštajni posjeti visokim dužnosnicima Republike Hrvatske. </w:t>
      </w:r>
      <w:r w:rsidR="005905C5">
        <w:t>Služba za ceremonijal i posjete prosljeđuje zahtjev</w:t>
      </w:r>
      <w:r w:rsidR="00667B41">
        <w:t>e</w:t>
      </w:r>
      <w:r w:rsidR="005905C5">
        <w:t xml:space="preserve"> Veleposlanstva </w:t>
      </w:r>
      <w:r w:rsidR="00667B41">
        <w:t xml:space="preserve">te se termini za nastupne i oproštajne posjete dogovaraju izravno između Veleposlanstava i mjerodavnih ustanova. </w:t>
      </w:r>
    </w:p>
    <w:p w14:paraId="63EC98E2" w14:textId="506E94B7" w:rsidR="00667B41" w:rsidRDefault="00C350C2" w:rsidP="00E20BF1">
      <w:pPr>
        <w:pStyle w:val="Bodytext20"/>
        <w:numPr>
          <w:ilvl w:val="0"/>
          <w:numId w:val="1"/>
        </w:numPr>
        <w:shd w:val="clear" w:color="auto" w:fill="auto"/>
        <w:spacing w:before="0" w:after="0"/>
        <w:ind w:left="400" w:firstLine="0"/>
      </w:pPr>
      <w:r>
        <w:t>ODLAZAK VELEPOSLANIKA</w:t>
      </w:r>
    </w:p>
    <w:p w14:paraId="3D4C1D80" w14:textId="77777777" w:rsidR="00667B41" w:rsidRDefault="00667B41" w:rsidP="00667B41">
      <w:pPr>
        <w:pStyle w:val="Bodytext20"/>
        <w:shd w:val="clear" w:color="auto" w:fill="auto"/>
        <w:spacing w:before="0" w:after="0"/>
        <w:ind w:firstLine="0"/>
      </w:pPr>
    </w:p>
    <w:p w14:paraId="5DAA3620" w14:textId="06B20573" w:rsidR="00644205" w:rsidRDefault="00C350C2" w:rsidP="00667B41">
      <w:pPr>
        <w:pStyle w:val="Bodytext20"/>
        <w:shd w:val="clear" w:color="auto" w:fill="auto"/>
        <w:spacing w:before="0" w:after="0"/>
        <w:ind w:firstLine="0"/>
      </w:pPr>
      <w:r>
        <w:t xml:space="preserve">Prilikom definitivnog odlaska veleposlanika iz Republike Hrvatske, veleposlanstvo upućuje Diplomatskom protokolu </w:t>
      </w:r>
      <w:r w:rsidR="00B9335F" w:rsidRPr="00B9335F">
        <w:t>(</w:t>
      </w:r>
      <w:hyperlink r:id="rId12" w:history="1">
        <w:r w:rsidR="00B9335F" w:rsidRPr="00B9335F">
          <w:rPr>
            <w:rStyle w:val="Hyperlink"/>
          </w:rPr>
          <w:t>diplomatski.protokol@mvep.hr</w:t>
        </w:r>
      </w:hyperlink>
      <w:r w:rsidR="00B9335F" w:rsidRPr="00B9335F">
        <w:t xml:space="preserve">) </w:t>
      </w:r>
      <w:r>
        <w:t>notu kojom obavještava o vremenu odlaska veleposlanika. Služba za ceremonijal i posjete potom obavještava nadležna tijela o točnom vremenu i mjestu izlaska s državnog područja Republike Hrvatske. Veleposlaniku u odlasku s dužnost</w:t>
      </w:r>
      <w:r w:rsidR="009139AA">
        <w:t>i osigurava se VIP tretman u</w:t>
      </w:r>
      <w:r>
        <w:t xml:space="preserve"> zračnoj luci.</w:t>
      </w:r>
    </w:p>
    <w:p w14:paraId="65EB585E" w14:textId="120B694F" w:rsidR="00500C93" w:rsidRDefault="00500C93">
      <w:pPr>
        <w:pStyle w:val="Bodytext20"/>
        <w:shd w:val="clear" w:color="auto" w:fill="auto"/>
        <w:spacing w:before="0" w:after="0"/>
        <w:ind w:firstLine="0"/>
      </w:pPr>
    </w:p>
    <w:p w14:paraId="5AD3C1AE" w14:textId="2C149C5B" w:rsidR="00667B41" w:rsidRDefault="00667B41">
      <w:pPr>
        <w:pStyle w:val="Bodytext20"/>
        <w:shd w:val="clear" w:color="auto" w:fill="auto"/>
        <w:spacing w:before="0" w:after="0"/>
        <w:ind w:firstLine="0"/>
      </w:pPr>
    </w:p>
    <w:p w14:paraId="2DBF1545" w14:textId="77777777" w:rsidR="00667B41" w:rsidRDefault="00667B41">
      <w:pPr>
        <w:pStyle w:val="Bodytext20"/>
        <w:shd w:val="clear" w:color="auto" w:fill="auto"/>
        <w:spacing w:before="0" w:after="0"/>
        <w:ind w:firstLine="0"/>
      </w:pPr>
    </w:p>
    <w:p w14:paraId="10A9F9D3" w14:textId="77777777" w:rsidR="00500C93" w:rsidRDefault="00500C93">
      <w:pPr>
        <w:pStyle w:val="Bodytext20"/>
        <w:shd w:val="clear" w:color="auto" w:fill="auto"/>
        <w:spacing w:before="0" w:after="0"/>
        <w:ind w:firstLine="0"/>
      </w:pPr>
    </w:p>
    <w:p w14:paraId="63E1C7CD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1"/>
        </w:tabs>
        <w:spacing w:before="0" w:after="146" w:line="240" w:lineRule="exact"/>
        <w:ind w:left="400" w:firstLine="0"/>
      </w:pPr>
      <w:r>
        <w:t>ORGANIZACIJA VIP SALONA NA MZLZ</w:t>
      </w:r>
    </w:p>
    <w:p w14:paraId="67BAED7E" w14:textId="77777777" w:rsidR="00644205" w:rsidRDefault="00C350C2">
      <w:pPr>
        <w:pStyle w:val="Bodytext20"/>
        <w:shd w:val="clear" w:color="auto" w:fill="auto"/>
        <w:spacing w:before="0" w:after="120"/>
        <w:ind w:firstLine="0"/>
      </w:pPr>
      <w:r>
        <w:t>U Međunarodnoj zračnoj luci Zagreb Diplomatski protokol, Služba za ceremonijal i posjete, organizira korištenje VIP usluge na trošak Ministarstva vanjskih i europskih poslova Rep</w:t>
      </w:r>
      <w:r w:rsidR="009139AA">
        <w:t>ublike Hrvatske, kada j</w:t>
      </w:r>
      <w:r>
        <w:t>e r</w:t>
      </w:r>
      <w:r w:rsidR="009139AA">
        <w:t>iječ</w:t>
      </w:r>
      <w:r>
        <w:t xml:space="preserve"> o dolasku novoimenovanog veleposlanika u Republiku Hrvatsku, kao i odlasku veleposlanika s dužnosti.</w:t>
      </w:r>
    </w:p>
    <w:p w14:paraId="42AC41A0" w14:textId="17E2B72F" w:rsidR="000B26C8" w:rsidRDefault="00C350C2">
      <w:pPr>
        <w:pStyle w:val="Bodytext20"/>
        <w:shd w:val="clear" w:color="auto" w:fill="auto"/>
        <w:spacing w:before="0" w:after="120"/>
        <w:ind w:firstLine="0"/>
      </w:pPr>
      <w:r>
        <w:t xml:space="preserve">U ostalim slučajevima, korištenje VIP usluge na Međunarodnoj zračnoj luci Zagreb veleposlanstva mogu dogovoriti izravno s Međunarodnom zračnom lukom Zagreb </w:t>
      </w:r>
      <w:r w:rsidR="00DD2A7A">
        <w:t>na vlastit</w:t>
      </w:r>
      <w:r>
        <w:t xml:space="preserve"> troš</w:t>
      </w:r>
      <w:r w:rsidR="00DD2A7A">
        <w:t>a</w:t>
      </w:r>
      <w:r>
        <w:t>k:</w:t>
      </w:r>
      <w:r w:rsidR="002A5E98">
        <w:t xml:space="preserve"> </w:t>
      </w:r>
      <w:hyperlink r:id="rId13" w:history="1">
        <w:r w:rsidR="000B26C8" w:rsidRPr="008D5ED6">
          <w:rPr>
            <w:rStyle w:val="Hyperlink"/>
          </w:rPr>
          <w:t>https://www.zagreb-airport.hr/putnici/u-zracnoj-luci/sadrzaji-i-usluge/zag-meet-greet-usluge/vip-usluge-institucije/202</w:t>
        </w:r>
      </w:hyperlink>
    </w:p>
    <w:p w14:paraId="4B0DB9F6" w14:textId="77777777" w:rsidR="002A5E98" w:rsidRDefault="002A5E98" w:rsidP="002A5E98">
      <w:pPr>
        <w:pStyle w:val="Bodytext20"/>
        <w:shd w:val="clear" w:color="auto" w:fill="auto"/>
        <w:spacing w:before="0" w:after="120"/>
        <w:ind w:firstLine="0"/>
      </w:pPr>
    </w:p>
    <w:p w14:paraId="68A3E4B6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1"/>
        </w:tabs>
        <w:spacing w:before="0" w:after="146" w:line="240" w:lineRule="exact"/>
        <w:ind w:left="400" w:firstLine="0"/>
      </w:pPr>
      <w:r>
        <w:t>POSJETI STRANIH MINISTARA VANJSKIH POSLOVA HRVATSKOJ</w:t>
      </w:r>
    </w:p>
    <w:p w14:paraId="728A0BDB" w14:textId="230B9B70" w:rsidR="00644205" w:rsidRDefault="00C350C2">
      <w:pPr>
        <w:pStyle w:val="Bodytext20"/>
        <w:shd w:val="clear" w:color="auto" w:fill="auto"/>
        <w:spacing w:before="0" w:after="737"/>
        <w:ind w:firstLine="0"/>
      </w:pPr>
      <w:r>
        <w:t xml:space="preserve">Veleposlanstvo u Republici Hrvatskoj </w:t>
      </w:r>
      <w:r w:rsidR="00DD2A7A">
        <w:t xml:space="preserve">obavještava </w:t>
      </w:r>
      <w:r>
        <w:t>diplomatskom notom Diplomatski protokol o posjetu ministra vanjskih poslova Republici Hrvatskoj. Svi daljnji detalji koji se odnose na posjet dostavljaju se Diplomatskom protokolu putem diplomatske note</w:t>
      </w:r>
      <w:r w:rsidR="00B9335F">
        <w:t xml:space="preserve"> </w:t>
      </w:r>
      <w:r w:rsidR="00B9335F" w:rsidRPr="00B9335F">
        <w:t>(</w:t>
      </w:r>
      <w:hyperlink r:id="rId14" w:history="1">
        <w:r w:rsidR="00B9335F" w:rsidRPr="00B9335F">
          <w:rPr>
            <w:rStyle w:val="Hyperlink"/>
          </w:rPr>
          <w:t>diplomatski.protokol@mvep.hr</w:t>
        </w:r>
      </w:hyperlink>
      <w:r w:rsidR="00B9335F" w:rsidRPr="00B9335F">
        <w:t>)</w:t>
      </w:r>
      <w:r>
        <w:t xml:space="preserve">. Za logističku potporu posjetima stranih ministara vanjskih poslova Republici Hrvatskoj nadležna je Služba za ceremonijal i posjete kada se radi o službenom odnosno radnom posjetu. Služba za ceremonijal i posjete u daljnjoj komunikaciji s veleposlanstvom u Republici Hrvatskoj dogovara detalje prilikom organizacije zatraženih sastanaka. Pri tom se organizira smještaj u prethodno dogovorenom formatu, prijevoz te protokolarna i sigurnosna pratnja. Na prijedlog Službe za ceremonijal i posjete odnosno na zahtjev veleposlanstva organizira se slobodno vrijeme. </w:t>
      </w:r>
    </w:p>
    <w:p w14:paraId="34F5C66C" w14:textId="77777777" w:rsidR="00644205" w:rsidRDefault="00C350C2">
      <w:pPr>
        <w:pStyle w:val="Bodytext20"/>
        <w:numPr>
          <w:ilvl w:val="0"/>
          <w:numId w:val="1"/>
        </w:numPr>
        <w:shd w:val="clear" w:color="auto" w:fill="auto"/>
        <w:tabs>
          <w:tab w:val="left" w:pos="751"/>
        </w:tabs>
        <w:spacing w:before="0" w:after="146" w:line="240" w:lineRule="exact"/>
        <w:ind w:left="400" w:firstLine="0"/>
      </w:pPr>
      <w:r>
        <w:t>TRANZITI</w:t>
      </w:r>
    </w:p>
    <w:p w14:paraId="53C9EC6F" w14:textId="2A4F9F8C" w:rsidR="00644205" w:rsidRDefault="00C350C2" w:rsidP="00B9335F">
      <w:pPr>
        <w:pStyle w:val="Bodytext20"/>
        <w:shd w:val="clear" w:color="auto" w:fill="auto"/>
        <w:spacing w:before="0" w:after="0"/>
        <w:ind w:firstLine="0"/>
      </w:pPr>
      <w:r>
        <w:t>Zakonodavstvo Republike Hrvatske regulira dolazak, odlazak i tranzit štićenih osoba kroz Republiku Hrvatsku. Dolazak štićene osobe, izaslanstva i službenika sigurnosti u pratnji, nužno je najavit</w:t>
      </w:r>
      <w:r w:rsidR="00B9335F">
        <w:t xml:space="preserve">i </w:t>
      </w:r>
      <w:r>
        <w:t>najkasnije 48 sati prije ulaska na državno područje Republike Hrvatske. Službenici sigurnosti mogu u Republiku Hrvatsku unositi vatreno oružje ovisno o rangu štićene osobe u čijoj su pratnji, i to:</w:t>
      </w:r>
    </w:p>
    <w:p w14:paraId="048037F1" w14:textId="77777777" w:rsidR="00644205" w:rsidRDefault="00C350C2">
      <w:pPr>
        <w:pStyle w:val="Body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760" w:hanging="360"/>
        <w:jc w:val="left"/>
      </w:pPr>
      <w:r>
        <w:t>u pratnji predsjednika ili poglavara strane države: najviše 3 komada vatrenog oružja s pripadajućim streljivom;</w:t>
      </w:r>
    </w:p>
    <w:p w14:paraId="45EED551" w14:textId="77777777" w:rsidR="00644205" w:rsidRDefault="00C350C2">
      <w:pPr>
        <w:pStyle w:val="Body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760" w:hanging="360"/>
        <w:jc w:val="left"/>
      </w:pPr>
      <w:r>
        <w:t>u pratnji predsjednika parlamenta ili vlade strane države: najviše 2 komada vatrenog oružja s pripadajućim streljivom;</w:t>
      </w:r>
    </w:p>
    <w:p w14:paraId="767A6A2D" w14:textId="77777777" w:rsidR="00644205" w:rsidRDefault="00C350C2">
      <w:pPr>
        <w:pStyle w:val="Bodytext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00"/>
        <w:ind w:left="760"/>
      </w:pPr>
      <w:r>
        <w:t>u pratnji ministra vanjskih poslova ili vodeće osobe međunarodnih organizacija i institucija: najviše jedan komad vatrenog oružja s pripadajućim streljivom, osim ako nije određeno drugačije međunarodnim ugovorom, na temelju prosudbe nadležne sigurnosne službe ili na temelju načela uzajamnosti.</w:t>
      </w:r>
    </w:p>
    <w:p w14:paraId="514833D0" w14:textId="77777777" w:rsidR="00644205" w:rsidRDefault="00C350C2">
      <w:pPr>
        <w:pStyle w:val="Bodytext20"/>
        <w:shd w:val="clear" w:color="auto" w:fill="auto"/>
        <w:spacing w:before="0" w:after="0"/>
        <w:ind w:firstLine="0"/>
      </w:pPr>
      <w:r>
        <w:t>U najavi dolaska štićene osobe, izaslanstva i službenika sigurnosti u pratnji, uz detaljan program aktivnosti, potrebno je u navedenom roku dostaviti sljedeće podatke:</w:t>
      </w:r>
    </w:p>
    <w:p w14:paraId="59F888F4" w14:textId="77777777" w:rsidR="00644205" w:rsidRDefault="00C350C2">
      <w:pPr>
        <w:pStyle w:val="Bodytext20"/>
        <w:numPr>
          <w:ilvl w:val="0"/>
          <w:numId w:val="3"/>
        </w:numPr>
        <w:shd w:val="clear" w:color="auto" w:fill="auto"/>
        <w:tabs>
          <w:tab w:val="left" w:pos="733"/>
        </w:tabs>
        <w:spacing w:before="0" w:after="0" w:line="341" w:lineRule="exact"/>
        <w:ind w:left="760"/>
      </w:pPr>
      <w:r>
        <w:lastRenderedPageBreak/>
        <w:t>vrijeme dolaska i odlaska u i iz Republike Hrvatske;</w:t>
      </w:r>
    </w:p>
    <w:p w14:paraId="2EAAE30A" w14:textId="77777777" w:rsidR="00644205" w:rsidRDefault="00C350C2">
      <w:pPr>
        <w:pStyle w:val="Bodytext20"/>
        <w:numPr>
          <w:ilvl w:val="0"/>
          <w:numId w:val="3"/>
        </w:numPr>
        <w:shd w:val="clear" w:color="auto" w:fill="auto"/>
        <w:tabs>
          <w:tab w:val="left" w:pos="733"/>
        </w:tabs>
        <w:spacing w:before="0" w:after="0" w:line="341" w:lineRule="exact"/>
        <w:ind w:left="760"/>
      </w:pPr>
      <w:r>
        <w:t>granični prijelaz koji će se koristiti prilikom ula</w:t>
      </w:r>
      <w:r w:rsidR="001D3871">
        <w:t>ska i izlask</w:t>
      </w:r>
      <w:r>
        <w:t>a u i iz državnog područja Republike Hrvatske;</w:t>
      </w:r>
    </w:p>
    <w:p w14:paraId="6CD4CDC6" w14:textId="77777777" w:rsidR="00644205" w:rsidRDefault="00C350C2">
      <w:pPr>
        <w:pStyle w:val="Bodytext20"/>
        <w:numPr>
          <w:ilvl w:val="0"/>
          <w:numId w:val="3"/>
        </w:numPr>
        <w:shd w:val="clear" w:color="auto" w:fill="auto"/>
        <w:tabs>
          <w:tab w:val="left" w:pos="733"/>
        </w:tabs>
        <w:spacing w:before="0" w:after="0" w:line="341" w:lineRule="exact"/>
        <w:ind w:left="760"/>
      </w:pPr>
      <w:r>
        <w:t>osobne podatke</w:t>
      </w:r>
      <w:r w:rsidR="001D3871">
        <w:t>,</w:t>
      </w:r>
      <w:r>
        <w:t xml:space="preserve"> uključujući brojeve putovnica za državljane država ne-članica EU odnosno brojeve identifikacijskih isprava za državljane država članica EU;</w:t>
      </w:r>
    </w:p>
    <w:p w14:paraId="3AE70849" w14:textId="77777777" w:rsidR="00644205" w:rsidRDefault="001D3871" w:rsidP="001D3871">
      <w:pPr>
        <w:pStyle w:val="Bodytext20"/>
        <w:shd w:val="clear" w:color="auto" w:fill="auto"/>
        <w:spacing w:before="0" w:after="664" w:line="341" w:lineRule="exact"/>
        <w:ind w:left="720" w:hanging="340"/>
      </w:pPr>
      <w:r>
        <w:t xml:space="preserve">- </w:t>
      </w:r>
      <w:r>
        <w:tab/>
      </w:r>
      <w:r w:rsidR="00C350C2">
        <w:t>marku, tip i serijski broj oružja te količinu streljiva koje će strani službenici sigurnosti unijeti u Republiku Hrvatsku.</w:t>
      </w:r>
    </w:p>
    <w:p w14:paraId="4C35ACF7" w14:textId="77777777" w:rsidR="00644205" w:rsidRDefault="00C350C2">
      <w:pPr>
        <w:pStyle w:val="Heading31"/>
        <w:keepNext/>
        <w:keepLines/>
        <w:numPr>
          <w:ilvl w:val="0"/>
          <w:numId w:val="4"/>
        </w:numPr>
        <w:shd w:val="clear" w:color="auto" w:fill="auto"/>
        <w:tabs>
          <w:tab w:val="left" w:pos="252"/>
        </w:tabs>
        <w:spacing w:before="0"/>
      </w:pPr>
      <w:bookmarkStart w:id="3" w:name="bookmark2"/>
      <w:r>
        <w:t>Kontakti Diplomatski protokol:</w:t>
      </w:r>
      <w:bookmarkEnd w:id="3"/>
    </w:p>
    <w:p w14:paraId="42394E68" w14:textId="60108D73" w:rsidR="00347B01" w:rsidRDefault="00FF6B4A">
      <w:pPr>
        <w:pStyle w:val="Bodytext20"/>
        <w:shd w:val="clear" w:color="auto" w:fill="auto"/>
        <w:spacing w:before="0" w:after="0"/>
        <w:ind w:left="380" w:right="2860" w:firstLine="0"/>
        <w:jc w:val="left"/>
      </w:pPr>
      <w:r>
        <w:t>T</w:t>
      </w:r>
      <w:r w:rsidR="00C350C2">
        <w:t>elefon</w:t>
      </w:r>
      <w:r>
        <w:t>:</w:t>
      </w:r>
      <w:r w:rsidR="00C350C2">
        <w:t xml:space="preserve"> 00</w:t>
      </w:r>
      <w:r>
        <w:t xml:space="preserve"> </w:t>
      </w:r>
      <w:r w:rsidR="00C350C2">
        <w:t>385 1 45 69 807</w:t>
      </w:r>
      <w:r w:rsidR="00840593">
        <w:t>/808</w:t>
      </w:r>
      <w:r w:rsidR="00C350C2">
        <w:t xml:space="preserve"> (u radno vr</w:t>
      </w:r>
      <w:r w:rsidR="00347B01">
        <w:t>ijeme</w:t>
      </w:r>
      <w:r w:rsidR="00C350C2">
        <w:t xml:space="preserve"> 8:00-17:00</w:t>
      </w:r>
      <w:r w:rsidR="00312459">
        <w:t>)</w:t>
      </w:r>
    </w:p>
    <w:p w14:paraId="2B81BAFB" w14:textId="421870F0" w:rsidR="00644205" w:rsidRDefault="00A8088E">
      <w:pPr>
        <w:pStyle w:val="Bodytext20"/>
        <w:shd w:val="clear" w:color="auto" w:fill="auto"/>
        <w:spacing w:before="0" w:after="0"/>
        <w:ind w:left="380" w:right="2860" w:firstLine="0"/>
        <w:jc w:val="left"/>
        <w:rPr>
          <w:rStyle w:val="Hyperlink"/>
        </w:rPr>
      </w:pPr>
      <w:r>
        <w:t xml:space="preserve">E-mail: </w:t>
      </w:r>
      <w:hyperlink r:id="rId15" w:history="1">
        <w:r w:rsidRPr="00912E62">
          <w:rPr>
            <w:rStyle w:val="Hyperlink"/>
          </w:rPr>
          <w:t>diplomatski.protokol@mvep.hr</w:t>
        </w:r>
      </w:hyperlink>
    </w:p>
    <w:p w14:paraId="2AEF08CD" w14:textId="77777777" w:rsidR="001558FA" w:rsidRDefault="001558FA">
      <w:pPr>
        <w:pStyle w:val="Bodytext20"/>
        <w:shd w:val="clear" w:color="auto" w:fill="auto"/>
        <w:spacing w:before="0" w:after="0"/>
        <w:ind w:left="380" w:right="2860" w:firstLine="0"/>
        <w:jc w:val="left"/>
      </w:pPr>
    </w:p>
    <w:p w14:paraId="2F315D3E" w14:textId="77777777" w:rsidR="00644205" w:rsidRDefault="00C350C2">
      <w:pPr>
        <w:pStyle w:val="Bodytext30"/>
        <w:numPr>
          <w:ilvl w:val="0"/>
          <w:numId w:val="4"/>
        </w:numPr>
        <w:shd w:val="clear" w:color="auto" w:fill="auto"/>
        <w:tabs>
          <w:tab w:val="left" w:pos="252"/>
        </w:tabs>
        <w:ind w:firstLine="0"/>
      </w:pPr>
      <w:r>
        <w:t>Centrala Ministarstva vanjskih i europskih poslova:</w:t>
      </w:r>
    </w:p>
    <w:p w14:paraId="0FC5E092" w14:textId="15B4676E" w:rsidR="00312459" w:rsidRDefault="00FF6B4A">
      <w:pPr>
        <w:pStyle w:val="Bodytext20"/>
        <w:shd w:val="clear" w:color="auto" w:fill="auto"/>
        <w:spacing w:before="0" w:after="0"/>
        <w:ind w:left="380" w:right="3880" w:firstLine="0"/>
        <w:jc w:val="left"/>
      </w:pPr>
      <w:r>
        <w:t>T</w:t>
      </w:r>
      <w:r w:rsidR="00C350C2">
        <w:t>elefon</w:t>
      </w:r>
      <w:r>
        <w:t>:</w:t>
      </w:r>
      <w:r w:rsidR="00C350C2">
        <w:t xml:space="preserve"> 00</w:t>
      </w:r>
      <w:r>
        <w:t xml:space="preserve"> </w:t>
      </w:r>
      <w:r w:rsidR="00C350C2">
        <w:t>385 1 45 69 964 (izvan radnog vremena)</w:t>
      </w:r>
    </w:p>
    <w:p w14:paraId="13D2D2EA" w14:textId="44F0AC58" w:rsidR="00644205" w:rsidRDefault="00FF6B4A">
      <w:pPr>
        <w:pStyle w:val="Bodytext20"/>
        <w:shd w:val="clear" w:color="auto" w:fill="auto"/>
        <w:spacing w:before="0" w:after="0"/>
        <w:ind w:left="380" w:right="3880" w:firstLine="0"/>
        <w:jc w:val="left"/>
        <w:sectPr w:rsidR="00644205">
          <w:pgSz w:w="11900" w:h="16840"/>
          <w:pgMar w:top="1450" w:right="1390" w:bottom="1863" w:left="1385" w:header="0" w:footer="3" w:gutter="0"/>
          <w:cols w:space="720"/>
          <w:noEndnote/>
          <w:docGrid w:linePitch="360"/>
        </w:sectPr>
      </w:pPr>
      <w:r w:rsidRPr="00A8088E">
        <w:t>T</w:t>
      </w:r>
      <w:r w:rsidR="00312459" w:rsidRPr="00A8088E">
        <w:t>elefaks</w:t>
      </w:r>
      <w:r>
        <w:t>:</w:t>
      </w:r>
      <w:r w:rsidR="00312459" w:rsidRPr="00A8088E">
        <w:t xml:space="preserve"> 00</w:t>
      </w:r>
      <w:r>
        <w:t xml:space="preserve"> </w:t>
      </w:r>
      <w:r w:rsidR="00312459" w:rsidRPr="00A8088E">
        <w:t>385 1 45 51 795 (izvan radnog vremena)</w:t>
      </w:r>
    </w:p>
    <w:p w14:paraId="549E444F" w14:textId="77777777" w:rsidR="00A8088E" w:rsidRDefault="00A8088E" w:rsidP="00A8088E">
      <w:pPr>
        <w:jc w:val="center"/>
        <w:rPr>
          <w:b/>
          <w:bCs/>
          <w:sz w:val="28"/>
          <w:szCs w:val="28"/>
        </w:rPr>
      </w:pPr>
      <w:bookmarkStart w:id="4" w:name="bookmark3"/>
      <w:r w:rsidRPr="00443250">
        <w:rPr>
          <w:b/>
          <w:bCs/>
          <w:sz w:val="28"/>
          <w:szCs w:val="28"/>
        </w:rPr>
        <w:lastRenderedPageBreak/>
        <w:t>PRIVILEGIJI I IMUNITETI</w:t>
      </w:r>
    </w:p>
    <w:p w14:paraId="56AF6390" w14:textId="77777777" w:rsidR="00A8088E" w:rsidRPr="00443250" w:rsidRDefault="00A8088E" w:rsidP="00A8088E">
      <w:pPr>
        <w:jc w:val="center"/>
        <w:rPr>
          <w:b/>
          <w:bCs/>
          <w:sz w:val="28"/>
          <w:szCs w:val="28"/>
        </w:rPr>
      </w:pPr>
    </w:p>
    <w:p w14:paraId="218B757D" w14:textId="19784479" w:rsidR="00A8088E" w:rsidRPr="00297E0F" w:rsidRDefault="00A8088E" w:rsidP="00A8088E">
      <w:pPr>
        <w:jc w:val="both"/>
      </w:pPr>
      <w:r w:rsidRPr="00297E0F">
        <w:t xml:space="preserve">Uredovno vrijeme Diplomatskog protokola, Službe za privilegije i imunitete za zaprimanje, odnosno preuzimanje riješenih zahtjeva iz područja privilegija i imuniteta </w:t>
      </w:r>
      <w:r w:rsidR="00FA3473" w:rsidRPr="00297E0F">
        <w:t>(</w:t>
      </w:r>
      <w:r w:rsidRPr="00297E0F">
        <w:t xml:space="preserve">obrasci, putovnice, posebne osobne iskaznice, </w:t>
      </w:r>
      <w:r w:rsidR="00FA3473" w:rsidRPr="00297E0F">
        <w:t>korespondencija</w:t>
      </w:r>
      <w:r w:rsidR="00E80538" w:rsidRPr="00297E0F">
        <w:t xml:space="preserve"> u</w:t>
      </w:r>
      <w:r w:rsidR="00FA3473" w:rsidRPr="00297E0F">
        <w:t xml:space="preserve"> </w:t>
      </w:r>
      <w:r w:rsidRPr="00297E0F">
        <w:t>zahtjev</w:t>
      </w:r>
      <w:r w:rsidR="00E80538" w:rsidRPr="00297E0F">
        <w:t>ima i</w:t>
      </w:r>
      <w:r w:rsidRPr="00297E0F">
        <w:t xml:space="preserve"> u postupcima za povrat poreza na dodanu vrijednost i trošarina i dr.) je </w:t>
      </w:r>
      <w:r w:rsidRPr="00297E0F">
        <w:rPr>
          <w:u w:val="single"/>
        </w:rPr>
        <w:t>ponedjeljkom i četvrtkom</w:t>
      </w:r>
      <w:r w:rsidRPr="00297E0F">
        <w:t xml:space="preserve"> </w:t>
      </w:r>
      <w:r w:rsidRPr="00297E0F">
        <w:rPr>
          <w:u w:val="single"/>
        </w:rPr>
        <w:t>od 10.00 do 12.00 sati</w:t>
      </w:r>
      <w:r w:rsidRPr="00297E0F">
        <w:t>, u prijemnom uredu na</w:t>
      </w:r>
      <w:r w:rsidR="00D128B9" w:rsidRPr="00297E0F">
        <w:t xml:space="preserve"> adresi</w:t>
      </w:r>
      <w:r w:rsidRPr="00297E0F">
        <w:t xml:space="preserve"> </w:t>
      </w:r>
      <w:r w:rsidRPr="00297E0F">
        <w:rPr>
          <w:u w:val="single"/>
        </w:rPr>
        <w:t xml:space="preserve">Trg Petra </w:t>
      </w:r>
      <w:proofErr w:type="spellStart"/>
      <w:r w:rsidRPr="00297E0F">
        <w:rPr>
          <w:u w:val="single"/>
        </w:rPr>
        <w:t>Petretića</w:t>
      </w:r>
      <w:proofErr w:type="spellEnd"/>
      <w:r w:rsidRPr="00297E0F">
        <w:rPr>
          <w:u w:val="single"/>
        </w:rPr>
        <w:t xml:space="preserve"> br. 2, 10000 Zagreb</w:t>
      </w:r>
      <w:r w:rsidRPr="00297E0F">
        <w:t>.</w:t>
      </w:r>
    </w:p>
    <w:p w14:paraId="7E26FEA5" w14:textId="77777777" w:rsidR="00A8088E" w:rsidRPr="00297E0F" w:rsidRDefault="00A8088E" w:rsidP="00A8088E">
      <w:pPr>
        <w:jc w:val="both"/>
      </w:pPr>
    </w:p>
    <w:p w14:paraId="3903EFA9" w14:textId="77777777" w:rsidR="00A8088E" w:rsidRPr="00297E0F" w:rsidRDefault="00A8088E" w:rsidP="00A8088E">
      <w:pPr>
        <w:pStyle w:val="ListParagraph"/>
        <w:numPr>
          <w:ilvl w:val="0"/>
          <w:numId w:val="9"/>
        </w:numPr>
      </w:pPr>
      <w:r w:rsidRPr="00297E0F">
        <w:t>NOTIFIKACIJA DOLASKA NA DUŽNOST</w:t>
      </w:r>
    </w:p>
    <w:p w14:paraId="670DF9A3" w14:textId="77777777" w:rsidR="00A8088E" w:rsidRPr="00297E0F" w:rsidRDefault="00A8088E" w:rsidP="00A8088E">
      <w:pPr>
        <w:jc w:val="both"/>
      </w:pPr>
      <w:r w:rsidRPr="00297E0F">
        <w:t xml:space="preserve">Sukladno članku 10. Bečke konvencije o diplomatskim odnosima i članku 24. Bečke konvencije o konzularnim odnosima, diplomatske misije i međunarodne organizacije akreditirane u Republici Hrvatskoj </w:t>
      </w:r>
      <w:proofErr w:type="spellStart"/>
      <w:r w:rsidRPr="00297E0F">
        <w:t>notificiraju</w:t>
      </w:r>
      <w:proofErr w:type="spellEnd"/>
      <w:r w:rsidRPr="00297E0F">
        <w:t xml:space="preserve"> Ministarstvu vanjskih i europskih poslova, Diplomatskom protokolu, dolazak članova Misije, prilažući uz diplomatsku notu presliku važeće putovnice osobe koja se </w:t>
      </w:r>
      <w:proofErr w:type="spellStart"/>
      <w:r w:rsidRPr="00297E0F">
        <w:t>notificira</w:t>
      </w:r>
      <w:proofErr w:type="spellEnd"/>
      <w:r w:rsidRPr="00297E0F">
        <w:t xml:space="preserve"> kao i ostale dokumente koje su navedene u točki 2. ovog Vodiča. </w:t>
      </w:r>
    </w:p>
    <w:p w14:paraId="1E2EDADA" w14:textId="77777777" w:rsidR="00A8088E" w:rsidRPr="00297E0F" w:rsidRDefault="00A8088E" w:rsidP="00A8088E">
      <w:pPr>
        <w:jc w:val="both"/>
      </w:pPr>
      <w:r w:rsidRPr="00297E0F">
        <w:t xml:space="preserve">Po stupanju na dužnost, Diplomatskom protokolu se na uvid dostavlja putovnica </w:t>
      </w:r>
      <w:proofErr w:type="spellStart"/>
      <w:r w:rsidRPr="00297E0F">
        <w:t>notificirane</w:t>
      </w:r>
      <w:proofErr w:type="spellEnd"/>
      <w:r w:rsidRPr="00297E0F">
        <w:t xml:space="preserve"> osobe kojoj je za ulazak u Republiku Hrvatsku trebala viza, u koju se utiskuje štambilj sljedećeg sadržaja: »Stavljeno na uvid Ministarstvu vanjskih i europskih poslova Republike Hrvatske« te datum i potpis ovlaštene osobe. </w:t>
      </w:r>
    </w:p>
    <w:p w14:paraId="068EA19C" w14:textId="4AE965C6" w:rsidR="00A8088E" w:rsidRPr="00297E0F" w:rsidRDefault="00A8088E" w:rsidP="00A8088E">
      <w:pPr>
        <w:jc w:val="both"/>
      </w:pPr>
      <w:r w:rsidRPr="00297E0F">
        <w:t>Putovnice dostavljene na uvid u navedenom razdoblju preuzimaju se isti dan u poslijepodnevnim satima na glavnom ulazu iste zgrade Ministarstva.</w:t>
      </w:r>
    </w:p>
    <w:p w14:paraId="28DA8AEE" w14:textId="77777777" w:rsidR="00A8088E" w:rsidRPr="00297E0F" w:rsidRDefault="00A8088E" w:rsidP="00A8088E">
      <w:pPr>
        <w:jc w:val="both"/>
      </w:pPr>
    </w:p>
    <w:p w14:paraId="63109B35" w14:textId="77777777" w:rsidR="00A8088E" w:rsidRPr="00297E0F" w:rsidRDefault="00A8088E" w:rsidP="00A8088E">
      <w:pPr>
        <w:pStyle w:val="ListParagraph"/>
        <w:numPr>
          <w:ilvl w:val="0"/>
          <w:numId w:val="9"/>
        </w:numPr>
        <w:jc w:val="both"/>
      </w:pPr>
      <w:r w:rsidRPr="00297E0F">
        <w:t>POSEBNA OSOBNA ISKAZNICA (POI)</w:t>
      </w:r>
    </w:p>
    <w:p w14:paraId="0F1F3CCA" w14:textId="77777777" w:rsidR="00A8088E" w:rsidRPr="00297E0F" w:rsidRDefault="00A8088E" w:rsidP="00A8088E">
      <w:pPr>
        <w:jc w:val="both"/>
        <w:rPr>
          <w:rFonts w:ascii="Calibri" w:eastAsia="Calibri" w:hAnsi="Calibri" w:cs="Times New Roman"/>
          <w:lang w:eastAsia="en-US" w:bidi="ar-SA"/>
        </w:rPr>
      </w:pPr>
      <w:r w:rsidRPr="00297E0F">
        <w:rPr>
          <w:rFonts w:ascii="Calibri" w:eastAsia="Calibri" w:hAnsi="Calibri" w:cs="Times New Roman"/>
          <w:lang w:eastAsia="en-US" w:bidi="ar-SA"/>
        </w:rPr>
        <w:t>Temeljem notifikacije, Ministarstvo vanjskih i europskih poslova, Diplomatski protokol, izdaje odgovarajuću posebnu osobnu iskaznicu (POI).</w:t>
      </w:r>
    </w:p>
    <w:p w14:paraId="3DA5376A" w14:textId="1116F571" w:rsidR="00297E0F" w:rsidRPr="009162C9" w:rsidRDefault="00A8088E" w:rsidP="00A8088E">
      <w:pPr>
        <w:jc w:val="both"/>
        <w:rPr>
          <w:rFonts w:cs="Times New Roman"/>
          <w:lang w:eastAsia="en-US"/>
        </w:rPr>
      </w:pPr>
      <w:r w:rsidRPr="00297E0F">
        <w:rPr>
          <w:rFonts w:ascii="Calibri" w:eastAsia="Calibri" w:hAnsi="Calibri" w:cs="Times New Roman"/>
          <w:lang w:eastAsia="en-US" w:bidi="ar-SA"/>
        </w:rPr>
        <w:t xml:space="preserve">Posebna osobna iskaznica izdaje se članovima misija ili konzularnih ureda, članovima organizacija Ujedinjenih naroda i drugih specijaliziranih ustanova Ujedinjenih naroda, članovima međunarodnih organizacija akreditiranih u Republici Hrvatskoj, kao i članovima njihovih obitelji odnosno članovima zajedničkog kućanstva te članovima privatne posluge sukladno </w:t>
      </w:r>
      <w:r w:rsidRPr="009162C9">
        <w:rPr>
          <w:rFonts w:cs="Times New Roman"/>
          <w:lang w:eastAsia="en-US"/>
        </w:rPr>
        <w:t>Pravilniku o posebnim osobnim iskaznicama (NN 20/202</w:t>
      </w:r>
      <w:r w:rsidR="00297E0F" w:rsidRPr="009162C9">
        <w:rPr>
          <w:rFonts w:cs="Times New Roman"/>
          <w:lang w:eastAsia="en-US"/>
        </w:rPr>
        <w:t>2).</w:t>
      </w:r>
    </w:p>
    <w:p w14:paraId="0CC54519" w14:textId="0E72CB80" w:rsidR="00A8088E" w:rsidRPr="00297E0F" w:rsidRDefault="00A8088E" w:rsidP="00A8088E">
      <w:pPr>
        <w:jc w:val="both"/>
        <w:rPr>
          <w:rFonts w:ascii="Calibri" w:eastAsia="Calibri" w:hAnsi="Calibri" w:cs="Times New Roman"/>
          <w:lang w:eastAsia="en-US" w:bidi="ar-SA"/>
        </w:rPr>
      </w:pPr>
      <w:r w:rsidRPr="00297E0F">
        <w:rPr>
          <w:rFonts w:ascii="Calibri" w:eastAsia="Calibri" w:hAnsi="Calibri" w:cs="Times New Roman"/>
          <w:lang w:eastAsia="en-US" w:bidi="ar-SA"/>
        </w:rPr>
        <w:t>Za izdavanje posebne osobne iskaznice uz</w:t>
      </w:r>
      <w:r w:rsidRPr="00297E0F">
        <w:rPr>
          <w:rFonts w:ascii="Calibri" w:eastAsia="Calibri" w:hAnsi="Calibri" w:cs="Times New Roman"/>
          <w:b/>
          <w:bCs/>
          <w:lang w:eastAsia="en-US" w:bidi="ar-SA"/>
        </w:rPr>
        <w:t xml:space="preserve"> </w:t>
      </w:r>
      <w:r w:rsidRPr="00297E0F">
        <w:rPr>
          <w:rFonts w:ascii="Calibri" w:eastAsia="Calibri" w:hAnsi="Calibri" w:cs="Times New Roman"/>
          <w:lang w:eastAsia="en-US" w:bidi="ar-SA"/>
        </w:rPr>
        <w:t>gore navedenu</w:t>
      </w:r>
      <w:r w:rsidRPr="00297E0F">
        <w:rPr>
          <w:rFonts w:ascii="Calibri" w:eastAsia="Calibri" w:hAnsi="Calibri" w:cs="Times New Roman"/>
          <w:b/>
          <w:bCs/>
          <w:lang w:eastAsia="en-US" w:bidi="ar-SA"/>
        </w:rPr>
        <w:t xml:space="preserve"> </w:t>
      </w:r>
      <w:r w:rsidRPr="00297E0F">
        <w:rPr>
          <w:rFonts w:ascii="Calibri" w:eastAsia="Calibri" w:hAnsi="Calibri" w:cs="Times New Roman"/>
          <w:lang w:eastAsia="en-US" w:bidi="ar-SA"/>
        </w:rPr>
        <w:t xml:space="preserve">diplomatsku notu o stupanju na dužnost potrebno je dostaviti presliku važeće putovnice osobe koja se </w:t>
      </w:r>
      <w:proofErr w:type="spellStart"/>
      <w:r w:rsidRPr="00297E0F">
        <w:rPr>
          <w:rFonts w:ascii="Calibri" w:eastAsia="Calibri" w:hAnsi="Calibri" w:cs="Times New Roman"/>
          <w:lang w:eastAsia="en-US" w:bidi="ar-SA"/>
        </w:rPr>
        <w:t>notificira</w:t>
      </w:r>
      <w:proofErr w:type="spellEnd"/>
      <w:r w:rsidRPr="00297E0F">
        <w:rPr>
          <w:rFonts w:ascii="Calibri" w:eastAsia="Calibri" w:hAnsi="Calibri" w:cs="Times New Roman"/>
          <w:lang w:eastAsia="en-US" w:bidi="ar-SA"/>
        </w:rPr>
        <w:t>, priložiti jednu fotografiju u boji (veličine 3</w:t>
      </w:r>
      <w:r w:rsidR="001C142C" w:rsidRPr="00297E0F">
        <w:rPr>
          <w:rFonts w:ascii="Calibri" w:eastAsia="Calibri" w:hAnsi="Calibri" w:cs="Times New Roman"/>
          <w:lang w:eastAsia="en-US" w:bidi="ar-SA"/>
        </w:rPr>
        <w:t>5</w:t>
      </w:r>
      <w:r w:rsidRPr="00297E0F">
        <w:rPr>
          <w:rFonts w:ascii="Calibri" w:eastAsia="Calibri" w:hAnsi="Calibri" w:cs="Times New Roman"/>
          <w:lang w:eastAsia="en-US" w:bidi="ar-SA"/>
        </w:rPr>
        <w:t>x</w:t>
      </w:r>
      <w:r w:rsidR="001C142C" w:rsidRPr="00297E0F">
        <w:rPr>
          <w:rFonts w:ascii="Calibri" w:eastAsia="Calibri" w:hAnsi="Calibri" w:cs="Times New Roman"/>
          <w:lang w:eastAsia="en-US" w:bidi="ar-SA"/>
        </w:rPr>
        <w:t>4</w:t>
      </w:r>
      <w:r w:rsidRPr="00297E0F">
        <w:rPr>
          <w:rFonts w:ascii="Calibri" w:eastAsia="Calibri" w:hAnsi="Calibri" w:cs="Times New Roman"/>
          <w:lang w:eastAsia="en-US" w:bidi="ar-SA"/>
        </w:rPr>
        <w:t xml:space="preserve">5 mm) te popunjen </w:t>
      </w:r>
      <w:hyperlink r:id="rId16" w:history="1">
        <w:r w:rsidR="00297E0F" w:rsidRPr="000F5BEF">
          <w:rPr>
            <w:rStyle w:val="Hyperlink"/>
            <w:rFonts w:ascii="Calibri" w:eastAsia="Calibri" w:hAnsi="Calibri" w:cs="Times New Roman"/>
            <w:lang w:eastAsia="en-US" w:bidi="ar-SA"/>
          </w:rPr>
          <w:t>obrazac Upitnika za izdavanje osobne iskaznice</w:t>
        </w:r>
      </w:hyperlink>
      <w:r w:rsidR="00297E0F" w:rsidRPr="00500C93">
        <w:rPr>
          <w:rFonts w:ascii="Calibri" w:eastAsia="Calibri" w:hAnsi="Calibri" w:cs="Times New Roman"/>
          <w:lang w:eastAsia="en-US" w:bidi="ar-SA"/>
        </w:rPr>
        <w:t xml:space="preserve">. </w:t>
      </w:r>
      <w:r w:rsidRPr="00297E0F">
        <w:rPr>
          <w:rFonts w:ascii="Calibri" w:eastAsia="Calibri" w:hAnsi="Calibri" w:cs="Times New Roman"/>
          <w:lang w:eastAsia="en-US" w:bidi="ar-SA"/>
        </w:rPr>
        <w:t xml:space="preserve"> </w:t>
      </w:r>
    </w:p>
    <w:p w14:paraId="06F88BF4" w14:textId="77777777" w:rsidR="00A8088E" w:rsidRPr="00297E0F" w:rsidRDefault="00A8088E" w:rsidP="00A8088E">
      <w:pPr>
        <w:jc w:val="both"/>
        <w:rPr>
          <w:rFonts w:ascii="Calibri" w:eastAsia="Calibri" w:hAnsi="Calibri" w:cs="Times New Roman"/>
          <w:lang w:eastAsia="en-US" w:bidi="ar-SA"/>
        </w:rPr>
      </w:pPr>
      <w:r w:rsidRPr="00297E0F">
        <w:rPr>
          <w:rFonts w:ascii="Calibri" w:eastAsia="Calibri" w:hAnsi="Calibri" w:cs="Times New Roman"/>
          <w:lang w:eastAsia="en-US" w:bidi="ar-SA"/>
        </w:rPr>
        <w:t xml:space="preserve">Na poleđini obrasca Upitnika navode se članovi obitelji odnosno članovi zajedničkog kućanstva te je i za njih potrebno dostaviti kao i za nositelja. Obrazac je potrebno ovjeriti pečatom Misije, potpisom ovlaštene osobe te podnositelja zahtjeva. </w:t>
      </w:r>
    </w:p>
    <w:p w14:paraId="081DC824" w14:textId="77777777" w:rsidR="00A8088E" w:rsidRPr="00297E0F" w:rsidRDefault="00A8088E" w:rsidP="00A8088E">
      <w:pPr>
        <w:jc w:val="both"/>
        <w:rPr>
          <w:rFonts w:ascii="Calibri" w:eastAsia="Calibri" w:hAnsi="Calibri" w:cs="Times New Roman"/>
          <w:lang w:eastAsia="en-US" w:bidi="ar-SA"/>
        </w:rPr>
      </w:pPr>
      <w:r w:rsidRPr="00297E0F">
        <w:rPr>
          <w:rFonts w:ascii="Calibri" w:eastAsia="Calibri" w:hAnsi="Calibri" w:cs="Times New Roman"/>
          <w:lang w:eastAsia="en-US" w:bidi="ar-SA"/>
        </w:rPr>
        <w:t xml:space="preserve">Posebna osobna iskaznica se ne izdaje članovima obitelji počasnog konzula. </w:t>
      </w:r>
    </w:p>
    <w:p w14:paraId="7993BEE7" w14:textId="77777777" w:rsidR="00A8088E" w:rsidRPr="00297E0F" w:rsidRDefault="00A8088E" w:rsidP="00A8088E">
      <w:pPr>
        <w:jc w:val="both"/>
        <w:rPr>
          <w:rFonts w:ascii="Calibri" w:eastAsia="Calibri" w:hAnsi="Calibri" w:cs="Times New Roman"/>
          <w:lang w:eastAsia="en-US" w:bidi="ar-SA"/>
        </w:rPr>
      </w:pPr>
      <w:r w:rsidRPr="00297E0F">
        <w:rPr>
          <w:rFonts w:ascii="Calibri" w:eastAsia="Calibri" w:hAnsi="Calibri" w:cs="Times New Roman"/>
          <w:lang w:bidi="ar-SA"/>
        </w:rPr>
        <w:t xml:space="preserve">Posebna osobna iskaznica izdaje se </w:t>
      </w:r>
      <w:r w:rsidRPr="00297E0F">
        <w:rPr>
          <w:rFonts w:ascii="Calibri" w:eastAsia="Calibri" w:hAnsi="Calibri" w:cs="Times New Roman"/>
          <w:lang w:eastAsia="en-US" w:bidi="ar-SA"/>
        </w:rPr>
        <w:t xml:space="preserve">djeci </w:t>
      </w:r>
      <w:proofErr w:type="spellStart"/>
      <w:r w:rsidRPr="00297E0F">
        <w:rPr>
          <w:rFonts w:ascii="Calibri" w:eastAsia="Calibri" w:hAnsi="Calibri" w:cs="Times New Roman"/>
          <w:lang w:eastAsia="en-US" w:bidi="ar-SA"/>
        </w:rPr>
        <w:t>notificiranih</w:t>
      </w:r>
      <w:proofErr w:type="spellEnd"/>
      <w:r w:rsidRPr="00297E0F">
        <w:rPr>
          <w:rFonts w:ascii="Calibri" w:eastAsia="Calibri" w:hAnsi="Calibri" w:cs="Times New Roman"/>
          <w:lang w:eastAsia="en-US" w:bidi="ar-SA"/>
        </w:rPr>
        <w:t xml:space="preserve"> osoba do 18. godine starosti, odnosno, uz potvrdu nadležne školske ustanove u Republici Hrvatskoj, najduže do navršene 26. godine.</w:t>
      </w:r>
    </w:p>
    <w:p w14:paraId="2A0D58AE" w14:textId="5D0FD4A4" w:rsidR="005F269C" w:rsidRPr="005F269C" w:rsidRDefault="00A8088E" w:rsidP="005F269C">
      <w:pPr>
        <w:spacing w:after="360"/>
        <w:jc w:val="both"/>
        <w:rPr>
          <w:rFonts w:ascii="Calibri" w:eastAsia="Calibri" w:hAnsi="Calibri" w:cs="Times New Roman"/>
          <w:lang w:bidi="ar-SA"/>
        </w:rPr>
      </w:pPr>
      <w:r w:rsidRPr="00297E0F">
        <w:rPr>
          <w:rFonts w:ascii="Calibri" w:eastAsia="Calibri" w:hAnsi="Calibri" w:cs="Times New Roman"/>
          <w:lang w:bidi="ar-SA"/>
        </w:rPr>
        <w:lastRenderedPageBreak/>
        <w:t>Posebna osobna iskaznica se izdaje s rokom važenja od četiri godine odnosno do datuma važenja putovnice te ne na kraće vremensko razdoblje od tri mjeseca.</w:t>
      </w:r>
    </w:p>
    <w:p w14:paraId="56CEDAE0" w14:textId="1FC733C9" w:rsidR="005F269C" w:rsidRPr="005F269C" w:rsidRDefault="005F269C" w:rsidP="005F269C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5F269C">
        <w:rPr>
          <w:b/>
          <w:bCs/>
        </w:rPr>
        <w:t>Članovi nerezidentnih diplomatskih misija</w:t>
      </w:r>
    </w:p>
    <w:p w14:paraId="58AFA767" w14:textId="77777777" w:rsidR="005F269C" w:rsidRPr="00297E0F" w:rsidRDefault="005F269C" w:rsidP="005F269C">
      <w:pPr>
        <w:jc w:val="both"/>
      </w:pPr>
      <w:r w:rsidRPr="00297E0F">
        <w:t xml:space="preserve">Sukladno članku 10. Bečke konvencije o diplomatskim odnosima i članku 24. Bečke konvencije o konzularnim odnosima, nerezidentne diplomatske misije koje u svojem radu pokrivaju Republiku Hrvatsku </w:t>
      </w:r>
      <w:proofErr w:type="spellStart"/>
      <w:r w:rsidRPr="00297E0F">
        <w:t>notificiraju</w:t>
      </w:r>
      <w:proofErr w:type="spellEnd"/>
      <w:r w:rsidRPr="00297E0F">
        <w:t xml:space="preserve"> Ministarstvu vanjskih i europskih poslova, Diplomatskom protokolu, dolazak članova misije (šef misije + 1 član) koji će nerezidentno pokrivati Republiku Hrvatsku, prilažući uz diplomatsku notu preslik diplomatske putovnice osobe koju se želi </w:t>
      </w:r>
      <w:proofErr w:type="spellStart"/>
      <w:r w:rsidRPr="00297E0F">
        <w:t>notificirati</w:t>
      </w:r>
      <w:proofErr w:type="spellEnd"/>
      <w:r w:rsidRPr="00297E0F">
        <w:t xml:space="preserve">. Na osnovu notifikacije, Ministarstvo vanjskih i europskih poslova, Diplomatski protokol, upisat će u Diplomatsku listu </w:t>
      </w:r>
      <w:proofErr w:type="spellStart"/>
      <w:r w:rsidRPr="00297E0F">
        <w:t>notificiranog</w:t>
      </w:r>
      <w:proofErr w:type="spellEnd"/>
      <w:r w:rsidRPr="00297E0F">
        <w:t xml:space="preserve"> člana, ali se neće izdavati posebna osobna iskaznica (POI). </w:t>
      </w:r>
    </w:p>
    <w:p w14:paraId="65B60710" w14:textId="77777777" w:rsidR="005F269C" w:rsidRPr="00297E0F" w:rsidRDefault="005F269C" w:rsidP="005F269C">
      <w:pPr>
        <w:jc w:val="both"/>
      </w:pPr>
      <w:r w:rsidRPr="00297E0F">
        <w:t xml:space="preserve">Naime, Republika Hrvatska od 1. siječnja 2023. u potpunosti primjenjuje </w:t>
      </w:r>
      <w:proofErr w:type="spellStart"/>
      <w:r w:rsidRPr="00297E0F">
        <w:t>schengensku</w:t>
      </w:r>
      <w:proofErr w:type="spellEnd"/>
      <w:r w:rsidRPr="00297E0F">
        <w:t xml:space="preserve"> pravnu stečevinu kao država članica </w:t>
      </w:r>
      <w:proofErr w:type="spellStart"/>
      <w:r w:rsidRPr="00297E0F">
        <w:t>Schengenskog</w:t>
      </w:r>
      <w:proofErr w:type="spellEnd"/>
      <w:r w:rsidRPr="00297E0F">
        <w:t xml:space="preserve"> prostora.</w:t>
      </w:r>
    </w:p>
    <w:p w14:paraId="1339D931" w14:textId="77777777" w:rsidR="005F269C" w:rsidRPr="00297E0F" w:rsidRDefault="005F269C" w:rsidP="005F269C">
      <w:pPr>
        <w:jc w:val="both"/>
      </w:pPr>
      <w:r w:rsidRPr="00297E0F">
        <w:t xml:space="preserve">Vizni režim Republike Hrvatske je dio pravne stečevine Unije te od 1. siječnja 2023. hrvatske diplomatske misije i konzularni uredi izdaju </w:t>
      </w:r>
      <w:proofErr w:type="spellStart"/>
      <w:r w:rsidRPr="00297E0F">
        <w:t>schengenske</w:t>
      </w:r>
      <w:proofErr w:type="spellEnd"/>
      <w:r w:rsidRPr="00297E0F">
        <w:t xml:space="preserve"> vize (viza tipa A i C) i nacionalne dugotrajne vize (viza tipa D). </w:t>
      </w:r>
    </w:p>
    <w:p w14:paraId="2D4DE141" w14:textId="77777777" w:rsidR="005F269C" w:rsidRPr="00297E0F" w:rsidRDefault="005F269C" w:rsidP="005F269C">
      <w:pPr>
        <w:jc w:val="both"/>
      </w:pPr>
      <w:r w:rsidRPr="00297E0F">
        <w:t xml:space="preserve">Državljani trećih zemalja, kojima je za Republiku Hrvatsku potrebna viza, zahtjeve za vizu mogu podnijeti u nadležnome hrvatskom veleposlanstvu/konzulatu. </w:t>
      </w:r>
    </w:p>
    <w:p w14:paraId="55E478C5" w14:textId="77777777" w:rsidR="00A8088E" w:rsidRPr="00297E0F" w:rsidRDefault="00A8088E" w:rsidP="00A8088E">
      <w:pPr>
        <w:jc w:val="both"/>
        <w:rPr>
          <w:rFonts w:ascii="Calibri" w:eastAsia="Calibri" w:hAnsi="Calibri" w:cs="Times New Roman"/>
          <w:lang w:bidi="ar-SA"/>
        </w:rPr>
      </w:pPr>
    </w:p>
    <w:p w14:paraId="38FA09EA" w14:textId="2913C202" w:rsidR="00A8088E" w:rsidRPr="00297E0F" w:rsidRDefault="00A8088E" w:rsidP="00A8088E">
      <w:pPr>
        <w:pStyle w:val="ListParagraph"/>
        <w:numPr>
          <w:ilvl w:val="0"/>
          <w:numId w:val="9"/>
        </w:numPr>
        <w:jc w:val="both"/>
      </w:pPr>
      <w:r w:rsidRPr="00297E0F">
        <w:t>OSOBNI IDENTIFIKACIJSKI BROJ (OIB)</w:t>
      </w:r>
    </w:p>
    <w:p w14:paraId="6B5B2282" w14:textId="77777777" w:rsidR="00A8088E" w:rsidRPr="00297E0F" w:rsidRDefault="00A8088E" w:rsidP="00A8088E">
      <w:pPr>
        <w:jc w:val="both"/>
      </w:pPr>
      <w:r w:rsidRPr="00297E0F">
        <w:t xml:space="preserve">Osobni identifikacijski broj (OIB) je stalna identifikacijska oznaka svake fizičke i pravne osobe sa sjedištem u Republici Hrvatskoj. </w:t>
      </w:r>
    </w:p>
    <w:p w14:paraId="2247C087" w14:textId="77777777" w:rsidR="00A8088E" w:rsidRPr="00297E0F" w:rsidRDefault="00A8088E" w:rsidP="00A8088E">
      <w:pPr>
        <w:jc w:val="both"/>
      </w:pPr>
      <w:r w:rsidRPr="00297E0F">
        <w:t>Određivanje i dodjeljivanje osobnoga identifikacijskog broja u nadležnosti je Ministarstva financija - Porezne uprave a za strana diplomatska predstavništva, međunarodne organizacije, njihove članove te članove njihovih obitelji, provodi se putem Službe za privilegije i imunitete Diplomatskog protokola Ministarstva vanjskih i europskih poslova istovremeno sa zahtjevom za izdavanje posebne osobne iskaznice (POI).</w:t>
      </w:r>
    </w:p>
    <w:p w14:paraId="35B1B2B7" w14:textId="77777777" w:rsidR="00A8088E" w:rsidRPr="00297E0F" w:rsidRDefault="00A8088E" w:rsidP="00A8088E">
      <w:pPr>
        <w:jc w:val="both"/>
      </w:pPr>
      <w:r w:rsidRPr="00297E0F">
        <w:t>Uz zahtjev za dodjeljivanje OIB-a za strana diplomatska predstavništva, međunarodne organizacije, njihove članove te članove njihovih obitelji potrebno je dostaviti:</w:t>
      </w:r>
    </w:p>
    <w:p w14:paraId="7D21EEBE" w14:textId="77777777" w:rsidR="00A8088E" w:rsidRPr="00297E0F" w:rsidRDefault="00A8088E" w:rsidP="00A8088E">
      <w:pPr>
        <w:jc w:val="both"/>
        <w:rPr>
          <w:u w:val="single"/>
        </w:rPr>
      </w:pPr>
      <w:r w:rsidRPr="00297E0F">
        <w:rPr>
          <w:u w:val="single"/>
        </w:rPr>
        <w:t>Za strane fizičke osobe:</w:t>
      </w:r>
    </w:p>
    <w:p w14:paraId="19D0EE2E" w14:textId="77777777" w:rsidR="00A8088E" w:rsidRPr="00297E0F" w:rsidRDefault="00A8088E" w:rsidP="00A8088E">
      <w:pPr>
        <w:pStyle w:val="ListParagraph"/>
        <w:numPr>
          <w:ilvl w:val="0"/>
          <w:numId w:val="13"/>
        </w:numPr>
        <w:jc w:val="both"/>
      </w:pPr>
      <w:r w:rsidRPr="00297E0F">
        <w:t>Diplomatska nota</w:t>
      </w:r>
    </w:p>
    <w:p w14:paraId="7F4E17A0" w14:textId="77777777" w:rsidR="00A8088E" w:rsidRPr="00297E0F" w:rsidRDefault="00A8088E" w:rsidP="00A8088E">
      <w:pPr>
        <w:pStyle w:val="ListParagraph"/>
        <w:numPr>
          <w:ilvl w:val="0"/>
          <w:numId w:val="13"/>
        </w:numPr>
        <w:jc w:val="both"/>
      </w:pPr>
      <w:r w:rsidRPr="00297E0F">
        <w:t>Zahtjev za određivanjem i dodjeljivanjem OIB-a</w:t>
      </w:r>
    </w:p>
    <w:p w14:paraId="71ED48D0" w14:textId="77777777" w:rsidR="00A8088E" w:rsidRPr="00297E0F" w:rsidRDefault="00A8088E" w:rsidP="00A8088E">
      <w:pPr>
        <w:pStyle w:val="ListParagraph"/>
        <w:numPr>
          <w:ilvl w:val="0"/>
          <w:numId w:val="13"/>
        </w:numPr>
        <w:jc w:val="both"/>
      </w:pPr>
      <w:r w:rsidRPr="00297E0F">
        <w:t>Preslika važeće putovnice</w:t>
      </w:r>
    </w:p>
    <w:p w14:paraId="370F3EC9" w14:textId="77777777" w:rsidR="00A8088E" w:rsidRPr="00297E0F" w:rsidRDefault="00A8088E" w:rsidP="00A8088E">
      <w:pPr>
        <w:jc w:val="both"/>
        <w:rPr>
          <w:u w:val="single"/>
        </w:rPr>
      </w:pPr>
      <w:r w:rsidRPr="00297E0F">
        <w:rPr>
          <w:u w:val="single"/>
        </w:rPr>
        <w:t>Za strane pravne osobe</w:t>
      </w:r>
      <w:r w:rsidRPr="00297E0F">
        <w:rPr>
          <w:rStyle w:val="Heading3NotBold"/>
          <w:color w:val="auto"/>
          <w:u w:val="single"/>
        </w:rPr>
        <w:t>:</w:t>
      </w:r>
    </w:p>
    <w:p w14:paraId="5EE87C29" w14:textId="77777777" w:rsidR="00A8088E" w:rsidRPr="00297E0F" w:rsidRDefault="00A8088E" w:rsidP="00A8088E">
      <w:pPr>
        <w:pStyle w:val="ListParagraph"/>
        <w:numPr>
          <w:ilvl w:val="0"/>
          <w:numId w:val="10"/>
        </w:numPr>
        <w:jc w:val="both"/>
      </w:pPr>
      <w:r w:rsidRPr="00297E0F">
        <w:t>Diplomatska nota</w:t>
      </w:r>
    </w:p>
    <w:p w14:paraId="17F01441" w14:textId="77777777" w:rsidR="00A8088E" w:rsidRPr="00297E0F" w:rsidRDefault="00A8088E" w:rsidP="00A8088E">
      <w:pPr>
        <w:pStyle w:val="ListParagraph"/>
        <w:numPr>
          <w:ilvl w:val="0"/>
          <w:numId w:val="10"/>
        </w:numPr>
        <w:jc w:val="both"/>
      </w:pPr>
      <w:r w:rsidRPr="00297E0F">
        <w:t>Zahtjev za određivanjem i dodjeljivanjem OIB-a</w:t>
      </w:r>
    </w:p>
    <w:p w14:paraId="7045AF8B" w14:textId="4B91C701" w:rsidR="00A8088E" w:rsidRPr="00297E0F" w:rsidRDefault="00A8088E" w:rsidP="00A8088E">
      <w:pPr>
        <w:pStyle w:val="ListParagraph"/>
        <w:numPr>
          <w:ilvl w:val="0"/>
          <w:numId w:val="10"/>
        </w:numPr>
        <w:jc w:val="both"/>
      </w:pPr>
      <w:r w:rsidRPr="00297E0F">
        <w:t>Akt o osnivanju</w:t>
      </w:r>
    </w:p>
    <w:p w14:paraId="3C6C4E99" w14:textId="4D418B95" w:rsidR="00A8088E" w:rsidRPr="00297E0F" w:rsidRDefault="00A8088E" w:rsidP="00DB38C2">
      <w:pPr>
        <w:spacing w:after="0" w:line="276" w:lineRule="auto"/>
        <w:jc w:val="both"/>
        <w:rPr>
          <w:u w:val="single"/>
        </w:rPr>
      </w:pPr>
      <w:r w:rsidRPr="00297E0F">
        <w:t xml:space="preserve">Zahtjev za dodjelu OIB-a na hrvatskom jeziku: </w:t>
      </w:r>
      <w:hyperlink r:id="rId17" w:history="1">
        <w:r w:rsidR="00297E0F" w:rsidRPr="00297E0F">
          <w:rPr>
            <w:rStyle w:val="Hyperlink"/>
          </w:rPr>
          <w:t>zahtjev-OIB.pdf (porezna-uprava.hr)</w:t>
        </w:r>
      </w:hyperlink>
    </w:p>
    <w:p w14:paraId="2CA7B79E" w14:textId="435D71B8" w:rsidR="00A8088E" w:rsidRPr="005F269C" w:rsidRDefault="00A8088E" w:rsidP="00A8088E">
      <w:pPr>
        <w:jc w:val="both"/>
        <w:rPr>
          <w:u w:val="single"/>
        </w:rPr>
      </w:pPr>
      <w:r w:rsidRPr="00297E0F">
        <w:t xml:space="preserve">Zahtjev za dodjelu OIB-a na engleskom jeziku: </w:t>
      </w:r>
      <w:hyperlink r:id="rId18" w:history="1">
        <w:r w:rsidR="00297E0F" w:rsidRPr="00297E0F">
          <w:rPr>
            <w:rStyle w:val="Hyperlink"/>
          </w:rPr>
          <w:t>PINrequest.pdf (porezna-uprava.hr)</w:t>
        </w:r>
      </w:hyperlink>
    </w:p>
    <w:p w14:paraId="393BFC05" w14:textId="77777777" w:rsidR="00A8088E" w:rsidRPr="00297E0F" w:rsidRDefault="00A8088E" w:rsidP="00A8088E">
      <w:pPr>
        <w:pStyle w:val="ListParagraph"/>
        <w:numPr>
          <w:ilvl w:val="0"/>
          <w:numId w:val="9"/>
        </w:numPr>
        <w:jc w:val="both"/>
      </w:pPr>
      <w:r w:rsidRPr="00297E0F">
        <w:lastRenderedPageBreak/>
        <w:t xml:space="preserve">PONOVNO IZDAVANJE POSEBNE OSOBNE ISKAZNICE (POI) </w:t>
      </w:r>
    </w:p>
    <w:p w14:paraId="4D401A91" w14:textId="77777777" w:rsidR="00A8088E" w:rsidRPr="00297E0F" w:rsidRDefault="00A8088E" w:rsidP="00A8088E">
      <w:pPr>
        <w:jc w:val="both"/>
      </w:pPr>
      <w:r w:rsidRPr="00297E0F">
        <w:t>Posebna osobna iskaznica (POI) ponovno se izdaje:</w:t>
      </w:r>
    </w:p>
    <w:p w14:paraId="2F4802D8" w14:textId="77777777" w:rsidR="00A8088E" w:rsidRPr="00297E0F" w:rsidRDefault="00A8088E" w:rsidP="00A8088E">
      <w:pPr>
        <w:pStyle w:val="ListParagraph"/>
        <w:numPr>
          <w:ilvl w:val="0"/>
          <w:numId w:val="11"/>
        </w:numPr>
        <w:jc w:val="both"/>
      </w:pPr>
      <w:r w:rsidRPr="00297E0F">
        <w:t>istekom roka važenja prethodno izdane posebne osobne iskaznice, uz isti postupak kao i prigodom notifikacije;</w:t>
      </w:r>
    </w:p>
    <w:p w14:paraId="78A1EDF5" w14:textId="77777777" w:rsidR="00A8088E" w:rsidRPr="00297E0F" w:rsidRDefault="00A8088E" w:rsidP="00A8088E">
      <w:pPr>
        <w:pStyle w:val="ListParagraph"/>
        <w:numPr>
          <w:ilvl w:val="0"/>
          <w:numId w:val="11"/>
        </w:numPr>
        <w:jc w:val="both"/>
      </w:pPr>
      <w:r w:rsidRPr="00297E0F">
        <w:t>u slučaju gubitka posebne osobne iskaznice, koji se prijavljuje Ministarstvu vanjskih i europskih poslova, uz priložen dokaz o oglašavanju (račun) izgubljene posebne osobne iskaznice u službenom listu Republike Hrvatske „Narodnim novinama“;</w:t>
      </w:r>
    </w:p>
    <w:p w14:paraId="7732D9DE" w14:textId="77777777" w:rsidR="00A8088E" w:rsidRPr="00297E0F" w:rsidRDefault="00A8088E" w:rsidP="00A8088E">
      <w:pPr>
        <w:pStyle w:val="ListParagraph"/>
        <w:numPr>
          <w:ilvl w:val="0"/>
          <w:numId w:val="11"/>
        </w:numPr>
        <w:jc w:val="both"/>
      </w:pPr>
      <w:r w:rsidRPr="00297E0F">
        <w:t>u slučaju oštećenja posebne osobne iskaznice u mjeri, u kojoj više ne može služiti svojoj svrsi;</w:t>
      </w:r>
    </w:p>
    <w:p w14:paraId="74DD223D" w14:textId="77777777" w:rsidR="00A8088E" w:rsidRPr="00297E0F" w:rsidRDefault="00A8088E" w:rsidP="00A8088E">
      <w:pPr>
        <w:pStyle w:val="ListParagraph"/>
        <w:numPr>
          <w:ilvl w:val="0"/>
          <w:numId w:val="11"/>
        </w:numPr>
        <w:jc w:val="both"/>
      </w:pPr>
      <w:r w:rsidRPr="00297E0F">
        <w:t xml:space="preserve">u slučaju promjene podataka koji su sastavan dio sadržaja posebne osobne iskaznice; promjenu podataka navedenih na posebnoj osobnoj iskaznici potrebno je </w:t>
      </w:r>
      <w:proofErr w:type="spellStart"/>
      <w:r w:rsidRPr="00297E0F">
        <w:t>notificirati</w:t>
      </w:r>
      <w:proofErr w:type="spellEnd"/>
      <w:r w:rsidRPr="00297E0F">
        <w:t xml:space="preserve"> Diplomatskom protokolu.</w:t>
      </w:r>
    </w:p>
    <w:p w14:paraId="62778375" w14:textId="77777777" w:rsidR="00A8088E" w:rsidRPr="00297E0F" w:rsidRDefault="00A8088E" w:rsidP="00A8088E">
      <w:pPr>
        <w:jc w:val="both"/>
      </w:pPr>
    </w:p>
    <w:p w14:paraId="19E7B324" w14:textId="15117045" w:rsidR="00D128B9" w:rsidRPr="00297E0F" w:rsidRDefault="00A8088E" w:rsidP="00D128B9">
      <w:pPr>
        <w:pStyle w:val="ListParagraph"/>
        <w:numPr>
          <w:ilvl w:val="0"/>
          <w:numId w:val="9"/>
        </w:numPr>
        <w:jc w:val="both"/>
      </w:pPr>
      <w:r w:rsidRPr="00297E0F">
        <w:t>NOTIFIKACIJA ODLASKA S DUŽNOSTI</w:t>
      </w:r>
      <w:r w:rsidR="00D128B9" w:rsidRPr="00297E0F">
        <w:t xml:space="preserve"> i POVRAT POSEBNIH OSOBNIH ISKAZNICA</w:t>
      </w:r>
    </w:p>
    <w:p w14:paraId="1DFAFEBD" w14:textId="68D02219" w:rsidR="00A8088E" w:rsidRPr="00297E0F" w:rsidRDefault="00A8088E" w:rsidP="00D128B9">
      <w:pPr>
        <w:pStyle w:val="ListParagraph"/>
        <w:jc w:val="both"/>
      </w:pPr>
    </w:p>
    <w:p w14:paraId="6E6E1318" w14:textId="35E3A9B2" w:rsidR="00A8088E" w:rsidRPr="00297E0F" w:rsidRDefault="00A8088E" w:rsidP="00A8088E">
      <w:pPr>
        <w:jc w:val="both"/>
      </w:pPr>
      <w:r w:rsidRPr="00297E0F">
        <w:t xml:space="preserve">Diplomatske misije i međunarodne organizacije akreditirane u Republici Hrvatskoj </w:t>
      </w:r>
      <w:proofErr w:type="spellStart"/>
      <w:r w:rsidRPr="00297E0F">
        <w:t>notificiraju</w:t>
      </w:r>
      <w:proofErr w:type="spellEnd"/>
      <w:r w:rsidRPr="00297E0F">
        <w:t xml:space="preserve"> Ministarstvu vanjskih i europskih poslova, Diplomatskom protokolu, odlazak svojih članova ili prestanak obnašanja njihovih funkcija u Misiji.</w:t>
      </w:r>
    </w:p>
    <w:p w14:paraId="08C8DA1D" w14:textId="77777777" w:rsidR="00A8088E" w:rsidRPr="00297E0F" w:rsidRDefault="00A8088E" w:rsidP="00A8088E">
      <w:pPr>
        <w:jc w:val="both"/>
      </w:pPr>
      <w:r w:rsidRPr="00297E0F">
        <w:t xml:space="preserve">Uz navedenu notifikaciju, diplomatska predstavništva su obvezna vratiti Diplomatskom protokolu posebnu osobnu iskaznicu člana čiji se odlazak </w:t>
      </w:r>
      <w:proofErr w:type="spellStart"/>
      <w:r w:rsidRPr="00297E0F">
        <w:t>notificira</w:t>
      </w:r>
      <w:proofErr w:type="spellEnd"/>
      <w:r w:rsidRPr="00297E0F">
        <w:t xml:space="preserve"> te iskaznice članova njegove obitelji kao i članova njegove privatne posluge. U slučaju nepridržavanja ove odredbe, neće se izdavati posebna osobna iskaznica novom članu diplomatskog predstavništva do povratka iskaznice prethodnog člana Misije.</w:t>
      </w:r>
    </w:p>
    <w:p w14:paraId="1C643CBD" w14:textId="77777777" w:rsidR="00A8088E" w:rsidRPr="00297E0F" w:rsidRDefault="00A8088E" w:rsidP="00A8088E">
      <w:pPr>
        <w:jc w:val="both"/>
      </w:pPr>
    </w:p>
    <w:p w14:paraId="4C7AECF6" w14:textId="77777777" w:rsidR="00A8088E" w:rsidRPr="00297E0F" w:rsidRDefault="00A8088E" w:rsidP="00A8088E">
      <w:pPr>
        <w:pStyle w:val="ListParagraph"/>
        <w:numPr>
          <w:ilvl w:val="0"/>
          <w:numId w:val="9"/>
        </w:numPr>
        <w:jc w:val="both"/>
      </w:pPr>
      <w:r w:rsidRPr="00297E0F">
        <w:t>POREZNO OSLOBOĐENJE</w:t>
      </w:r>
    </w:p>
    <w:p w14:paraId="65E095E0" w14:textId="77777777" w:rsidR="0021754C" w:rsidRDefault="00A8088E" w:rsidP="0021754C">
      <w:pPr>
        <w:jc w:val="both"/>
      </w:pPr>
      <w:r w:rsidRPr="00297E0F">
        <w:t>Postupak oslobođenja od plaćanja poreza propisan je Pravilnikom o postupku ostvarivanja oslobođenja od plaćanja poreza za diplomatska i konzularna predstavništva, institucije i tijela Europske unije te međunarodne organizacije, kao i njegovim izmjenama</w:t>
      </w:r>
      <w:r w:rsidR="0021754C">
        <w:t xml:space="preserve"> </w:t>
      </w:r>
    </w:p>
    <w:p w14:paraId="22E16C17" w14:textId="7B6AD80E" w:rsidR="00A8088E" w:rsidRPr="0021754C" w:rsidRDefault="008E5ED8" w:rsidP="0021754C">
      <w:pPr>
        <w:jc w:val="both"/>
      </w:pPr>
      <w:hyperlink r:id="rId19" w:anchor="1|1650|1654" w:history="1">
        <w:r w:rsidR="0021754C" w:rsidRPr="005877B2">
          <w:rPr>
            <w:rStyle w:val="Hyperlink"/>
          </w:rPr>
          <w:t>https://porezna-uprava.gov.hr/Propisi#1|1650|1654</w:t>
        </w:r>
      </w:hyperlink>
      <w:r w:rsidR="00A8088E" w:rsidRPr="00297E0F">
        <w:t xml:space="preserve"> </w:t>
      </w:r>
    </w:p>
    <w:p w14:paraId="3CFC7636" w14:textId="77777777" w:rsidR="00A8088E" w:rsidRPr="00297E0F" w:rsidRDefault="00A8088E" w:rsidP="00A8088E">
      <w:pPr>
        <w:jc w:val="both"/>
      </w:pPr>
      <w:r w:rsidRPr="00297E0F">
        <w:t xml:space="preserve">Sukladno ovim Pravilnicima i njegovim izmjenama, oslobođenje od plaćanja poreza povratom na isporuke dobara ili obavljene usluge ostvaruje se podnošenjem zahtjeva za povrat poreza Diplomatskom protokolu u elektronskoj formi putem sustava </w:t>
      </w:r>
      <w:proofErr w:type="spellStart"/>
      <w:r w:rsidRPr="00297E0F">
        <w:t>ePorezna</w:t>
      </w:r>
      <w:proofErr w:type="spellEnd"/>
      <w:r w:rsidRPr="00297E0F">
        <w:t xml:space="preserve"> (JPPU), podsustava P-DIP (Korisnički priručnik). Zahtjev za povrat poreza podnosi se za kalendarsko tromjesečje. </w:t>
      </w:r>
    </w:p>
    <w:p w14:paraId="3C4FD6E0" w14:textId="77777777" w:rsidR="00A8088E" w:rsidRPr="00297E0F" w:rsidRDefault="00A8088E" w:rsidP="00A8088E">
      <w:pPr>
        <w:jc w:val="both"/>
      </w:pPr>
      <w:r w:rsidRPr="00297E0F">
        <w:t xml:space="preserve">Pravilnicima su predviđena i izravna oslobođenja i to: pri isporukama motornih vozila i pogonskog goriva za motorna vozila, nekretnina koje su prema Zakonu o porezu na dodanu vrijednost predmet oporezivanja PDV-om te pri obavljanju usluge najma ili zakupa poslovnog prostora, namijenjenih za službene potrebe. </w:t>
      </w:r>
    </w:p>
    <w:p w14:paraId="5DF3205F" w14:textId="77777777" w:rsidR="00A8088E" w:rsidRPr="00297E0F" w:rsidRDefault="00A8088E" w:rsidP="00A8088E">
      <w:pPr>
        <w:jc w:val="both"/>
      </w:pPr>
      <w:r w:rsidRPr="00297E0F">
        <w:t xml:space="preserve">Izravna oslobođenja ostvaruju se temeljem propisanih obrazaca koji se dostavljaju na ovjeru Diplomatskom protokolu, Službi za privilegije i imunitete u uredovno vrijeme. </w:t>
      </w:r>
    </w:p>
    <w:p w14:paraId="25DD4073" w14:textId="77777777" w:rsidR="005F269C" w:rsidRDefault="005F269C" w:rsidP="00A8088E">
      <w:pPr>
        <w:jc w:val="both"/>
      </w:pPr>
    </w:p>
    <w:p w14:paraId="532DC3E9" w14:textId="72E06706" w:rsidR="00A8088E" w:rsidRPr="00297E0F" w:rsidRDefault="00A8088E" w:rsidP="00A8088E">
      <w:pPr>
        <w:jc w:val="both"/>
      </w:pPr>
      <w:r w:rsidRPr="00297E0F">
        <w:lastRenderedPageBreak/>
        <w:t xml:space="preserve">Od obrazaca </w:t>
      </w:r>
      <w:r w:rsidR="00D128B9" w:rsidRPr="00297E0F">
        <w:t xml:space="preserve">u upotrebi </w:t>
      </w:r>
      <w:r w:rsidRPr="00297E0F">
        <w:t xml:space="preserve">izdvajamo: </w:t>
      </w:r>
    </w:p>
    <w:p w14:paraId="1DC1B4F6" w14:textId="11048FF6" w:rsidR="00A8088E" w:rsidRPr="00297E0F" w:rsidRDefault="00A8088E" w:rsidP="00D128B9">
      <w:pPr>
        <w:pStyle w:val="ListParagraph"/>
        <w:numPr>
          <w:ilvl w:val="0"/>
          <w:numId w:val="14"/>
        </w:numPr>
        <w:jc w:val="both"/>
      </w:pPr>
      <w:r w:rsidRPr="00297E0F">
        <w:t>Obrazac IOMV – Potvrda o pravu na izravno oslobođenje od plaćanja poreza za motorna vozila dostavlja u pet (5)</w:t>
      </w:r>
      <w:r w:rsidR="00D128B9" w:rsidRPr="00297E0F">
        <w:t xml:space="preserve"> </w:t>
      </w:r>
      <w:r w:rsidRPr="00297E0F">
        <w:t>primjeraka uz dokaz o vlasništvu vozila (presliku računa, predračuna ili promete dozvole);</w:t>
      </w:r>
    </w:p>
    <w:p w14:paraId="2B4809C0" w14:textId="77777777" w:rsidR="00A8088E" w:rsidRPr="00297E0F" w:rsidRDefault="00A8088E" w:rsidP="00D128B9">
      <w:pPr>
        <w:pStyle w:val="ListParagraph"/>
        <w:numPr>
          <w:ilvl w:val="0"/>
          <w:numId w:val="14"/>
        </w:numPr>
        <w:jc w:val="both"/>
      </w:pPr>
      <w:r w:rsidRPr="00297E0F">
        <w:t>Obrazac KG – Potvrda za izravno oslobođenje od plaćanja poreza pri isporuci pogonskog goriva za motorna vozila uz karticu goriva u tri (3) primjerka uz presliku važeće prometne dozvole;</w:t>
      </w:r>
    </w:p>
    <w:p w14:paraId="05AAD010" w14:textId="636DA3F0" w:rsidR="00A8088E" w:rsidRPr="00297E0F" w:rsidRDefault="00A8088E" w:rsidP="00D128B9">
      <w:pPr>
        <w:pStyle w:val="ListParagraph"/>
        <w:numPr>
          <w:ilvl w:val="0"/>
          <w:numId w:val="14"/>
        </w:numPr>
        <w:jc w:val="both"/>
      </w:pPr>
      <w:r w:rsidRPr="00297E0F">
        <w:t xml:space="preserve">Obrazac IOU – Potvrda o pravu na izravno oslobođenje od plaćanja carine, PDV-a, trošarine i posebnih poreza pri uvozu </w:t>
      </w:r>
      <w:r w:rsidR="003D70AF">
        <w:t xml:space="preserve">u tri (3) primjerka </w:t>
      </w:r>
      <w:r w:rsidRPr="00297E0F">
        <w:t>uz presliku računa i carinske deklaracije</w:t>
      </w:r>
      <w:r w:rsidR="00297E0F">
        <w:t>;</w:t>
      </w:r>
      <w:r w:rsidRPr="00297E0F">
        <w:t xml:space="preserve"> </w:t>
      </w:r>
    </w:p>
    <w:p w14:paraId="53210186" w14:textId="30B4E7B7" w:rsidR="00D128B9" w:rsidRPr="00297E0F" w:rsidRDefault="00D128B9" w:rsidP="00D128B9">
      <w:pPr>
        <w:pStyle w:val="ListParagraph"/>
        <w:numPr>
          <w:ilvl w:val="0"/>
          <w:numId w:val="14"/>
        </w:numPr>
        <w:jc w:val="both"/>
      </w:pPr>
      <w:r w:rsidRPr="00297E0F">
        <w:t>Potvrda o oslobođenju od plaćanja PDV-a i/ili trošarine (Direktiva 2006/112/EZ – članak 151. – i Direktiva 2008/118/EZ – članak 13) u dva (2) primjerka uz presliku računa.</w:t>
      </w:r>
    </w:p>
    <w:p w14:paraId="04FCA9F7" w14:textId="64816588" w:rsidR="00A8088E" w:rsidRPr="00297E0F" w:rsidRDefault="00A8088E" w:rsidP="00A8088E">
      <w:pPr>
        <w:jc w:val="both"/>
      </w:pPr>
      <w:r w:rsidRPr="00297E0F">
        <w:t xml:space="preserve">Za robu i usluge za koje su zakonski predviđena izravna oslobođenja te koja nisu ostvarena putem posebnih obrazaca nije moguće naknadno podnositi zahtjeve sustavom </w:t>
      </w:r>
      <w:proofErr w:type="spellStart"/>
      <w:r w:rsidRPr="00297E0F">
        <w:t>ePorezna</w:t>
      </w:r>
      <w:proofErr w:type="spellEnd"/>
      <w:r w:rsidRPr="00297E0F">
        <w:t xml:space="preserve"> (JPPU).</w:t>
      </w:r>
    </w:p>
    <w:p w14:paraId="5A7B6593" w14:textId="204BD93F" w:rsidR="00297E0F" w:rsidRDefault="00A8088E" w:rsidP="00A8088E">
      <w:pPr>
        <w:jc w:val="both"/>
        <w:rPr>
          <w:u w:val="single"/>
        </w:rPr>
      </w:pPr>
      <w:r w:rsidRPr="00297E0F">
        <w:t xml:space="preserve">Detaljnije informacije i obrasci dostupni su na stranicama Ministarstva financija, Porezne uprave: </w:t>
      </w:r>
      <w:bookmarkStart w:id="5" w:name="_Hlk221712179"/>
      <w:r w:rsidR="00297E0F">
        <w:fldChar w:fldCharType="begin"/>
      </w:r>
      <w:r w:rsidR="00297E0F">
        <w:instrText xml:space="preserve"> HYPERLINK "</w:instrText>
      </w:r>
      <w:r w:rsidR="00297E0F" w:rsidRPr="00297E0F">
        <w:instrText>https://porezna-uprava.gov.hr/Propisi#1|1650|1654</w:instrText>
      </w:r>
      <w:r w:rsidR="00297E0F">
        <w:instrText xml:space="preserve">" </w:instrText>
      </w:r>
      <w:r w:rsidR="00297E0F">
        <w:fldChar w:fldCharType="separate"/>
      </w:r>
      <w:r w:rsidR="00297E0F" w:rsidRPr="00AB6603">
        <w:rPr>
          <w:rStyle w:val="Hyperlink"/>
        </w:rPr>
        <w:t>https://porezna-uprava.gov.hr/Propisi#1|1650|1654</w:t>
      </w:r>
      <w:bookmarkEnd w:id="5"/>
      <w:r w:rsidR="00297E0F">
        <w:fldChar w:fldCharType="end"/>
      </w:r>
    </w:p>
    <w:p w14:paraId="69E0D2FD" w14:textId="53730A51" w:rsidR="00A8088E" w:rsidRDefault="00A8088E" w:rsidP="00A8088E">
      <w:pPr>
        <w:jc w:val="both"/>
        <w:rPr>
          <w:rStyle w:val="Hyperlink"/>
          <w:color w:val="auto"/>
        </w:rPr>
      </w:pPr>
      <w:r w:rsidRPr="00297E0F">
        <w:t xml:space="preserve">ili Carinske uprave: </w:t>
      </w:r>
      <w:hyperlink r:id="rId20" w:history="1">
        <w:r w:rsidR="00297E0F" w:rsidRPr="00AB6603">
          <w:rPr>
            <w:rStyle w:val="Hyperlink"/>
          </w:rPr>
          <w:t>https://carina.gov.hr/prilozi-2628/2628</w:t>
        </w:r>
      </w:hyperlink>
    </w:p>
    <w:p w14:paraId="50B70B88" w14:textId="05D53412" w:rsidR="00A8088E" w:rsidRDefault="00A8088E" w:rsidP="00A8088E">
      <w:pPr>
        <w:jc w:val="both"/>
        <w:rPr>
          <w:rStyle w:val="Hyperlink"/>
          <w:color w:val="auto"/>
        </w:rPr>
      </w:pPr>
    </w:p>
    <w:p w14:paraId="5F0440E4" w14:textId="77777777" w:rsidR="00297E0F" w:rsidRPr="00297E0F" w:rsidRDefault="00297E0F" w:rsidP="00A8088E">
      <w:pPr>
        <w:jc w:val="both"/>
      </w:pPr>
    </w:p>
    <w:p w14:paraId="54A49C2C" w14:textId="77777777" w:rsidR="00A8088E" w:rsidRPr="00297E0F" w:rsidRDefault="00A8088E" w:rsidP="00A8088E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297E0F">
        <w:rPr>
          <w:b/>
          <w:bCs/>
        </w:rPr>
        <w:t>Kontakti Službe za privilegije i imunitete:</w:t>
      </w:r>
    </w:p>
    <w:p w14:paraId="4A08349A" w14:textId="72604CBD" w:rsidR="00A8088E" w:rsidRPr="00297E0F" w:rsidRDefault="007265AB" w:rsidP="00A8088E">
      <w:pPr>
        <w:spacing w:after="0"/>
        <w:ind w:firstLine="720"/>
        <w:jc w:val="both"/>
      </w:pPr>
      <w:r w:rsidRPr="00297E0F">
        <w:t>T</w:t>
      </w:r>
      <w:r w:rsidR="00A8088E" w:rsidRPr="00297E0F">
        <w:t>elefon</w:t>
      </w:r>
      <w:r w:rsidR="00FF6B4A" w:rsidRPr="00297E0F">
        <w:t>:</w:t>
      </w:r>
      <w:r w:rsidR="00A8088E" w:rsidRPr="00297E0F">
        <w:t xml:space="preserve"> 00</w:t>
      </w:r>
      <w:r w:rsidR="00FF6B4A" w:rsidRPr="00297E0F">
        <w:t xml:space="preserve"> </w:t>
      </w:r>
      <w:r w:rsidR="00A8088E" w:rsidRPr="00297E0F">
        <w:t xml:space="preserve">385 1 </w:t>
      </w:r>
      <w:r w:rsidR="0021754C">
        <w:t>45</w:t>
      </w:r>
      <w:r w:rsidR="00A8088E" w:rsidRPr="00297E0F">
        <w:t xml:space="preserve"> </w:t>
      </w:r>
      <w:r w:rsidR="0021754C">
        <w:t>99</w:t>
      </w:r>
      <w:r w:rsidR="00A8088E" w:rsidRPr="00297E0F">
        <w:t xml:space="preserve"> </w:t>
      </w:r>
      <w:r w:rsidR="0021754C">
        <w:t>210</w:t>
      </w:r>
      <w:r w:rsidR="00A8088E" w:rsidRPr="00297E0F">
        <w:t xml:space="preserve"> (u radno vrijeme 8:00-17:00) </w:t>
      </w:r>
    </w:p>
    <w:p w14:paraId="68B77E76" w14:textId="7CC95FEC" w:rsidR="00D234ED" w:rsidRDefault="00A8088E" w:rsidP="00D234ED">
      <w:pPr>
        <w:spacing w:after="100" w:afterAutospacing="1"/>
        <w:ind w:firstLine="720"/>
        <w:jc w:val="both"/>
      </w:pPr>
      <w:r w:rsidRPr="00297E0F">
        <w:t xml:space="preserve">E-mail: </w:t>
      </w:r>
      <w:hyperlink r:id="rId21" w:history="1">
        <w:r w:rsidR="00D234ED" w:rsidRPr="008379DD">
          <w:rPr>
            <w:rStyle w:val="Hyperlink"/>
          </w:rPr>
          <w:t>imuniteti.privilegije@mvep.hr</w:t>
        </w:r>
      </w:hyperlink>
    </w:p>
    <w:p w14:paraId="032AE65E" w14:textId="5C5D1FB3" w:rsidR="00A8088E" w:rsidRPr="00297E0F" w:rsidRDefault="00A8088E" w:rsidP="00A8088E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297E0F">
        <w:rPr>
          <w:b/>
          <w:bCs/>
        </w:rPr>
        <w:t>Kontakti Diplomatskog protokola:</w:t>
      </w:r>
    </w:p>
    <w:p w14:paraId="1FD44D23" w14:textId="75DADD6A" w:rsidR="00A8088E" w:rsidRPr="00297E0F" w:rsidRDefault="00FF6B4A" w:rsidP="00A8088E">
      <w:pPr>
        <w:spacing w:after="0"/>
        <w:ind w:firstLine="720"/>
        <w:jc w:val="both"/>
      </w:pPr>
      <w:r w:rsidRPr="00297E0F">
        <w:t>T</w:t>
      </w:r>
      <w:r w:rsidR="00A8088E" w:rsidRPr="00297E0F">
        <w:t>elefon</w:t>
      </w:r>
      <w:r w:rsidRPr="00297E0F">
        <w:t>:</w:t>
      </w:r>
      <w:r w:rsidR="00A8088E" w:rsidRPr="00297E0F">
        <w:t xml:space="preserve"> 00</w:t>
      </w:r>
      <w:r w:rsidRPr="00297E0F">
        <w:t xml:space="preserve"> </w:t>
      </w:r>
      <w:r w:rsidR="00A8088E" w:rsidRPr="00297E0F">
        <w:t xml:space="preserve">385 1 45 69 807 (u radno vrijeme 8:00-17:00) </w:t>
      </w:r>
    </w:p>
    <w:p w14:paraId="093EDAAD" w14:textId="247F61ED" w:rsidR="00A8088E" w:rsidRDefault="00A8088E" w:rsidP="00A8088E">
      <w:pPr>
        <w:spacing w:after="100" w:afterAutospacing="1"/>
        <w:ind w:firstLine="720"/>
        <w:jc w:val="both"/>
      </w:pPr>
      <w:r w:rsidRPr="00297E0F">
        <w:t xml:space="preserve">E-mail: </w:t>
      </w:r>
      <w:hyperlink r:id="rId22" w:history="1">
        <w:r w:rsidR="00D234ED" w:rsidRPr="008379DD">
          <w:rPr>
            <w:rStyle w:val="Hyperlink"/>
          </w:rPr>
          <w:t>diplomatski.protokol@mvep.hr</w:t>
        </w:r>
      </w:hyperlink>
    </w:p>
    <w:p w14:paraId="485E8DA2" w14:textId="453385E3" w:rsidR="00A8088E" w:rsidRPr="00297E0F" w:rsidRDefault="00A8088E" w:rsidP="00A8088E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297E0F">
        <w:rPr>
          <w:b/>
          <w:bCs/>
        </w:rPr>
        <w:t>Centrala Ministarstva vanjskih i europskih poslova:</w:t>
      </w:r>
    </w:p>
    <w:p w14:paraId="6E6C6D18" w14:textId="77A7A7BC" w:rsidR="00A8088E" w:rsidRPr="00297E0F" w:rsidRDefault="007265AB" w:rsidP="00A8088E">
      <w:pPr>
        <w:spacing w:after="0"/>
        <w:ind w:firstLine="720"/>
        <w:jc w:val="both"/>
      </w:pPr>
      <w:r w:rsidRPr="00297E0F">
        <w:t>T</w:t>
      </w:r>
      <w:r w:rsidR="00A8088E" w:rsidRPr="00297E0F">
        <w:t>elefon</w:t>
      </w:r>
      <w:r w:rsidR="00FF6B4A" w:rsidRPr="00297E0F">
        <w:t>:</w:t>
      </w:r>
      <w:r w:rsidR="00A8088E" w:rsidRPr="00297E0F">
        <w:t xml:space="preserve"> 00</w:t>
      </w:r>
      <w:r w:rsidR="00FF6B4A" w:rsidRPr="00297E0F">
        <w:t xml:space="preserve"> </w:t>
      </w:r>
      <w:r w:rsidR="00A8088E" w:rsidRPr="00297E0F">
        <w:t xml:space="preserve">385 1 45 69 964 (izvan radnog vremena) </w:t>
      </w:r>
    </w:p>
    <w:p w14:paraId="5CB8BBA8" w14:textId="1FD98A9F" w:rsidR="00A8088E" w:rsidRPr="00297E0F" w:rsidRDefault="007265AB" w:rsidP="00A8088E">
      <w:pPr>
        <w:spacing w:after="100" w:afterAutospacing="1"/>
        <w:ind w:firstLine="720"/>
        <w:jc w:val="both"/>
      </w:pPr>
      <w:r w:rsidRPr="00297E0F">
        <w:t>T</w:t>
      </w:r>
      <w:r w:rsidR="00A8088E" w:rsidRPr="00297E0F">
        <w:t>elefaks</w:t>
      </w:r>
      <w:r w:rsidR="00FF6B4A" w:rsidRPr="00297E0F">
        <w:t>:</w:t>
      </w:r>
      <w:r w:rsidR="00A8088E" w:rsidRPr="00297E0F">
        <w:t xml:space="preserve"> 00</w:t>
      </w:r>
      <w:r w:rsidR="00FF6B4A" w:rsidRPr="00297E0F">
        <w:t xml:space="preserve"> </w:t>
      </w:r>
      <w:r w:rsidR="00A8088E" w:rsidRPr="00297E0F">
        <w:t>385 1 45 51 795 (izvan radnog vremena)</w:t>
      </w:r>
    </w:p>
    <w:p w14:paraId="33784872" w14:textId="77777777" w:rsidR="00A8088E" w:rsidRPr="00297E0F" w:rsidRDefault="00A8088E" w:rsidP="00A8088E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297E0F">
        <w:rPr>
          <w:b/>
          <w:bCs/>
        </w:rPr>
        <w:t>Ministarstvo unutarnjih poslova, Služba za zaštitu štićenih objekata i diplomatskih misija:</w:t>
      </w:r>
    </w:p>
    <w:p w14:paraId="43EABE3D" w14:textId="69FCBC88" w:rsidR="008460CD" w:rsidRPr="00297E0F" w:rsidRDefault="00FF6B4A" w:rsidP="00A8088E">
      <w:pPr>
        <w:ind w:firstLine="720"/>
        <w:jc w:val="both"/>
      </w:pPr>
      <w:r w:rsidRPr="00297E0F">
        <w:t>T</w:t>
      </w:r>
      <w:r w:rsidR="00A8088E" w:rsidRPr="00297E0F">
        <w:t>elefon: 00</w:t>
      </w:r>
      <w:r w:rsidRPr="00297E0F">
        <w:t xml:space="preserve"> </w:t>
      </w:r>
      <w:r w:rsidR="00A8088E" w:rsidRPr="00297E0F">
        <w:t>385 1 65 66 910, 00385 1 65 66 920</w:t>
      </w:r>
      <w:bookmarkEnd w:id="4"/>
    </w:p>
    <w:sectPr w:rsidR="008460CD" w:rsidRPr="00297E0F">
      <w:pgSz w:w="11900" w:h="16840"/>
      <w:pgMar w:top="1443" w:right="1389" w:bottom="1601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527C" w14:textId="77777777" w:rsidR="008E5ED8" w:rsidRDefault="008E5ED8">
      <w:r>
        <w:separator/>
      </w:r>
    </w:p>
  </w:endnote>
  <w:endnote w:type="continuationSeparator" w:id="0">
    <w:p w14:paraId="1E4F26D7" w14:textId="77777777" w:rsidR="008E5ED8" w:rsidRDefault="008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372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F6DB08" w14:textId="06E3D5BC" w:rsidR="001C142C" w:rsidRDefault="001C142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BBE76D" w14:textId="77777777" w:rsidR="00D128B9" w:rsidRDefault="00D12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4885" w14:textId="77777777" w:rsidR="008E5ED8" w:rsidRDefault="008E5ED8"/>
  </w:footnote>
  <w:footnote w:type="continuationSeparator" w:id="0">
    <w:p w14:paraId="55B0521B" w14:textId="77777777" w:rsidR="008E5ED8" w:rsidRDefault="008E5E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3F1"/>
    <w:multiLevelType w:val="hybridMultilevel"/>
    <w:tmpl w:val="2850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6F3"/>
    <w:multiLevelType w:val="hybridMultilevel"/>
    <w:tmpl w:val="63EA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47DF"/>
    <w:multiLevelType w:val="multilevel"/>
    <w:tmpl w:val="0D9A0B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EC6831"/>
    <w:multiLevelType w:val="hybridMultilevel"/>
    <w:tmpl w:val="2A6821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1854"/>
    <w:multiLevelType w:val="multilevel"/>
    <w:tmpl w:val="0C6861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12236C"/>
    <w:multiLevelType w:val="multilevel"/>
    <w:tmpl w:val="38F2E48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515ED"/>
    <w:multiLevelType w:val="hybridMultilevel"/>
    <w:tmpl w:val="763C6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5C5B"/>
    <w:multiLevelType w:val="multilevel"/>
    <w:tmpl w:val="C84A64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11CB6"/>
    <w:multiLevelType w:val="hybridMultilevel"/>
    <w:tmpl w:val="562C3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F3D7F"/>
    <w:multiLevelType w:val="multilevel"/>
    <w:tmpl w:val="D2C679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817FB0"/>
    <w:multiLevelType w:val="hybridMultilevel"/>
    <w:tmpl w:val="4FECA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E1CAF"/>
    <w:multiLevelType w:val="hybridMultilevel"/>
    <w:tmpl w:val="47366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70D42"/>
    <w:multiLevelType w:val="multilevel"/>
    <w:tmpl w:val="B50282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BC0246"/>
    <w:multiLevelType w:val="multilevel"/>
    <w:tmpl w:val="D7D6C3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054B35"/>
    <w:multiLevelType w:val="multilevel"/>
    <w:tmpl w:val="C4626E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05"/>
    <w:rsid w:val="000804FA"/>
    <w:rsid w:val="000A33ED"/>
    <w:rsid w:val="000B26C8"/>
    <w:rsid w:val="000F5BEF"/>
    <w:rsid w:val="00124FCF"/>
    <w:rsid w:val="00131B9D"/>
    <w:rsid w:val="001330EC"/>
    <w:rsid w:val="00144F5F"/>
    <w:rsid w:val="0015504A"/>
    <w:rsid w:val="001558FA"/>
    <w:rsid w:val="0018613B"/>
    <w:rsid w:val="001A1EAE"/>
    <w:rsid w:val="001C142C"/>
    <w:rsid w:val="001D3871"/>
    <w:rsid w:val="0021754C"/>
    <w:rsid w:val="00225A5D"/>
    <w:rsid w:val="00297DAA"/>
    <w:rsid w:val="00297E0F"/>
    <w:rsid w:val="002A5E98"/>
    <w:rsid w:val="002B0F03"/>
    <w:rsid w:val="002B5EF7"/>
    <w:rsid w:val="002F3F40"/>
    <w:rsid w:val="00311135"/>
    <w:rsid w:val="00312459"/>
    <w:rsid w:val="00326E20"/>
    <w:rsid w:val="00330337"/>
    <w:rsid w:val="0034788E"/>
    <w:rsid w:val="00347B01"/>
    <w:rsid w:val="00375B1E"/>
    <w:rsid w:val="00381F20"/>
    <w:rsid w:val="003B6A45"/>
    <w:rsid w:val="003D70AF"/>
    <w:rsid w:val="003E7337"/>
    <w:rsid w:val="004571E0"/>
    <w:rsid w:val="004951D5"/>
    <w:rsid w:val="00495E7A"/>
    <w:rsid w:val="004D6D31"/>
    <w:rsid w:val="004D7E60"/>
    <w:rsid w:val="004E0406"/>
    <w:rsid w:val="004F464C"/>
    <w:rsid w:val="00500C93"/>
    <w:rsid w:val="005905C5"/>
    <w:rsid w:val="005B45B3"/>
    <w:rsid w:val="005D7DDF"/>
    <w:rsid w:val="005F269C"/>
    <w:rsid w:val="00603D17"/>
    <w:rsid w:val="00644205"/>
    <w:rsid w:val="00654E98"/>
    <w:rsid w:val="00667B41"/>
    <w:rsid w:val="006C738E"/>
    <w:rsid w:val="006E28DB"/>
    <w:rsid w:val="0070280B"/>
    <w:rsid w:val="007265AB"/>
    <w:rsid w:val="007F71B0"/>
    <w:rsid w:val="00800EC9"/>
    <w:rsid w:val="00800FD7"/>
    <w:rsid w:val="00811856"/>
    <w:rsid w:val="00840593"/>
    <w:rsid w:val="008460CD"/>
    <w:rsid w:val="008B7AFA"/>
    <w:rsid w:val="008C32E8"/>
    <w:rsid w:val="008E5ED8"/>
    <w:rsid w:val="009139AA"/>
    <w:rsid w:val="0091570E"/>
    <w:rsid w:val="009162C9"/>
    <w:rsid w:val="00924F03"/>
    <w:rsid w:val="00947C7B"/>
    <w:rsid w:val="0096470A"/>
    <w:rsid w:val="00994F0F"/>
    <w:rsid w:val="009C68BC"/>
    <w:rsid w:val="00A1175C"/>
    <w:rsid w:val="00A4687E"/>
    <w:rsid w:val="00A742D3"/>
    <w:rsid w:val="00A8088E"/>
    <w:rsid w:val="00AF247D"/>
    <w:rsid w:val="00B133F9"/>
    <w:rsid w:val="00B74065"/>
    <w:rsid w:val="00B9335F"/>
    <w:rsid w:val="00BC06BC"/>
    <w:rsid w:val="00BC5E1A"/>
    <w:rsid w:val="00BD0151"/>
    <w:rsid w:val="00BD0AD4"/>
    <w:rsid w:val="00C350C2"/>
    <w:rsid w:val="00C41539"/>
    <w:rsid w:val="00C8309E"/>
    <w:rsid w:val="00C909D7"/>
    <w:rsid w:val="00CA11B1"/>
    <w:rsid w:val="00CF141D"/>
    <w:rsid w:val="00D06232"/>
    <w:rsid w:val="00D128B9"/>
    <w:rsid w:val="00D223D3"/>
    <w:rsid w:val="00D234ED"/>
    <w:rsid w:val="00D40272"/>
    <w:rsid w:val="00D5366B"/>
    <w:rsid w:val="00D8691A"/>
    <w:rsid w:val="00D90095"/>
    <w:rsid w:val="00DB38C2"/>
    <w:rsid w:val="00DD2A7A"/>
    <w:rsid w:val="00E0017B"/>
    <w:rsid w:val="00E010B5"/>
    <w:rsid w:val="00E4074E"/>
    <w:rsid w:val="00E6292D"/>
    <w:rsid w:val="00E80538"/>
    <w:rsid w:val="00EC2EBF"/>
    <w:rsid w:val="00EE6957"/>
    <w:rsid w:val="00F2134F"/>
    <w:rsid w:val="00F34C43"/>
    <w:rsid w:val="00F54EA7"/>
    <w:rsid w:val="00F771E8"/>
    <w:rsid w:val="00F86F90"/>
    <w:rsid w:val="00FA3473"/>
    <w:rsid w:val="00FF6B4A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17E5"/>
  <w15:docId w15:val="{C88139EC-E592-4368-827B-B5D4074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hr-H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CD"/>
  </w:style>
  <w:style w:type="paragraph" w:styleId="Heading1">
    <w:name w:val="heading 1"/>
    <w:basedOn w:val="Normal"/>
    <w:next w:val="Normal"/>
    <w:link w:val="Heading1Char"/>
    <w:uiPriority w:val="9"/>
    <w:qFormat/>
    <w:rsid w:val="008460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0">
    <w:name w:val="Heading #2_"/>
    <w:basedOn w:val="DefaultParagraphFont"/>
    <w:link w:val="Heading2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30">
    <w:name w:val="Heading #3_"/>
    <w:basedOn w:val="DefaultParagraphFont"/>
    <w:link w:val="Heading3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Heading3NotBold">
    <w:name w:val="Heading #3 + Not Bold"/>
    <w:basedOn w:val="Heading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r-HR" w:eastAsia="hr-HR" w:bidi="hr-HR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after="138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380" w:after="180" w:line="336" w:lineRule="exact"/>
      <w:ind w:hanging="380"/>
      <w:jc w:val="both"/>
    </w:pPr>
    <w:rPr>
      <w:rFonts w:ascii="Calibri" w:eastAsia="Calibri" w:hAnsi="Calibri" w:cs="Calibri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after="900" w:line="0" w:lineRule="atLeas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60" w:line="336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36" w:lineRule="exact"/>
      <w:ind w:hanging="180"/>
      <w:jc w:val="both"/>
    </w:pPr>
    <w:rPr>
      <w:rFonts w:ascii="Calibri" w:eastAsia="Calibri" w:hAnsi="Calibri" w:cs="Calibri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60" w:after="240" w:line="307" w:lineRule="exact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60C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C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C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C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C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C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0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460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60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0CD"/>
    <w:rPr>
      <w:b/>
      <w:bCs/>
    </w:rPr>
  </w:style>
  <w:style w:type="character" w:styleId="Emphasis">
    <w:name w:val="Emphasis"/>
    <w:basedOn w:val="DefaultParagraphFont"/>
    <w:uiPriority w:val="20"/>
    <w:qFormat/>
    <w:rsid w:val="008460CD"/>
    <w:rPr>
      <w:i/>
      <w:iCs/>
    </w:rPr>
  </w:style>
  <w:style w:type="paragraph" w:styleId="NoSpacing">
    <w:name w:val="No Spacing"/>
    <w:uiPriority w:val="1"/>
    <w:qFormat/>
    <w:rsid w:val="008460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0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60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0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0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0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460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0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0C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B7AFA"/>
    <w:pPr>
      <w:autoSpaceDE w:val="0"/>
      <w:autoSpaceDN w:val="0"/>
      <w:adjustRightInd w:val="0"/>
      <w:spacing w:after="0" w:line="240" w:lineRule="auto"/>
    </w:pPr>
    <w:rPr>
      <w:rFonts w:ascii="Calibri" w:eastAsia="Microsoft Sans Serif" w:hAnsi="Calibri" w:cs="Calibri"/>
      <w:color w:val="000000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D01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6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0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B9"/>
  </w:style>
  <w:style w:type="paragraph" w:styleId="Footer">
    <w:name w:val="footer"/>
    <w:basedOn w:val="Normal"/>
    <w:link w:val="FooterChar"/>
    <w:uiPriority w:val="99"/>
    <w:unhideWhenUsed/>
    <w:rsid w:val="00D1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greb-airport.hr/putnici/u-zracnoj-luci/sadrzaji-i-usluge/zag-meet-greet-usluge/vip-usluge-institucije/202" TargetMode="External"/><Relationship Id="rId18" Type="http://schemas.openxmlformats.org/officeDocument/2006/relationships/hyperlink" Target="https://www.porezna-uprava.hr/en/EN_obrasci/Documents/PINrequest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imuniteti.privilegije@mvep.h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plomatski.protokol@mvep.hr" TargetMode="External"/><Relationship Id="rId17" Type="http://schemas.openxmlformats.org/officeDocument/2006/relationships/hyperlink" Target="https://www.porezna-uprava.hr/HR_obrasci/Documents/OSOBNI%20IDENTIFIKACIJSKI%20BROJ/zahtjev-OIB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vep.gov.hr/UserDocsImages/2026/datoteke/Upitnik%20(obrazac).docx" TargetMode="External"/><Relationship Id="rId20" Type="http://schemas.openxmlformats.org/officeDocument/2006/relationships/hyperlink" Target="https://carina.gov.hr/prilozi-2628/26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lomatski.protokol@mvep.h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iplomatski.protokol@mvep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plomatski.protokol@mvep.hr" TargetMode="External"/><Relationship Id="rId19" Type="http://schemas.openxmlformats.org/officeDocument/2006/relationships/hyperlink" Target="https://porezna-uprava.gov.hr/Propi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iplomatski.protokol@mvep.hr" TargetMode="External"/><Relationship Id="rId22" Type="http://schemas.openxmlformats.org/officeDocument/2006/relationships/hyperlink" Target="mailto:diplomatski.protokol@mv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E910-5094-4DC4-B98D-E969060D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 Kraljević</dc:creator>
  <cp:lastModifiedBy>Kristian Gottlicher</cp:lastModifiedBy>
  <cp:revision>7</cp:revision>
  <cp:lastPrinted>2026-02-13T10:45:00Z</cp:lastPrinted>
  <dcterms:created xsi:type="dcterms:W3CDTF">2026-02-19T11:11:00Z</dcterms:created>
  <dcterms:modified xsi:type="dcterms:W3CDTF">2026-02-23T15:37:00Z</dcterms:modified>
</cp:coreProperties>
</file>