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center"/>
        <w:rPr>
          <w:rFonts w:eastAsia="Arial Unicode MS"/>
          <w:b/>
          <w:bCs/>
          <w:color w:val="000000"/>
        </w:rPr>
      </w:pPr>
      <w:r w:rsidRPr="00B227AD">
        <w:rPr>
          <w:rStyle w:val="Strong"/>
          <w:rFonts w:eastAsia="Arial Unicode MS"/>
          <w:color w:val="000000"/>
        </w:rPr>
        <w:t xml:space="preserve">POZIV ZA NOMINACIJU DUGOROČNIH </w:t>
      </w:r>
      <w:r w:rsidR="00534E05" w:rsidRPr="00B227AD">
        <w:rPr>
          <w:rStyle w:val="Strong"/>
          <w:rFonts w:eastAsia="Arial Unicode MS"/>
          <w:color w:val="000000"/>
        </w:rPr>
        <w:t xml:space="preserve">I KRATKOROČNIH </w:t>
      </w:r>
      <w:r w:rsidRPr="00B227AD">
        <w:rPr>
          <w:rStyle w:val="Strong"/>
          <w:rFonts w:eastAsia="Arial Unicode MS"/>
          <w:color w:val="000000"/>
        </w:rPr>
        <w:t>PROMATRAČA U EU MIS</w:t>
      </w:r>
      <w:r w:rsidR="00534E05" w:rsidRPr="00B227AD">
        <w:rPr>
          <w:rStyle w:val="Strong"/>
          <w:rFonts w:eastAsia="Arial Unicode MS"/>
          <w:color w:val="000000"/>
        </w:rPr>
        <w:t>IJU PROMATRANJA IZBORA U VENEZUELI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 w:rsidRPr="00B227AD">
        <w:rPr>
          <w:rFonts w:eastAsia="Arial Unicode MS"/>
          <w:color w:val="000000"/>
        </w:rPr>
        <w:t>Europska Komisija objavila je poziv za slanje</w:t>
      </w:r>
      <w:r w:rsidRPr="00B227AD">
        <w:rPr>
          <w:rFonts w:eastAsia="Arial Unicode MS"/>
          <w:b/>
          <w:color w:val="000000"/>
        </w:rPr>
        <w:t xml:space="preserve"> dugoročnih i kratkoročnih promatrača </w:t>
      </w:r>
      <w:r w:rsidRPr="00B227AD">
        <w:rPr>
          <w:rFonts w:eastAsia="Arial Unicode MS"/>
          <w:color w:val="000000"/>
        </w:rPr>
        <w:t>u EU misiju promatran</w:t>
      </w:r>
      <w:r w:rsidR="00534E05" w:rsidRPr="00B227AD">
        <w:rPr>
          <w:rFonts w:eastAsia="Arial Unicode MS"/>
          <w:color w:val="000000"/>
        </w:rPr>
        <w:t>ja predstojećih lokalnih i područnih (regionalnih) izbora u Venezueli</w:t>
      </w:r>
      <w:r w:rsidRPr="00B227AD">
        <w:rPr>
          <w:rFonts w:eastAsia="Arial Unicode MS"/>
          <w:color w:val="000000"/>
        </w:rPr>
        <w:t xml:space="preserve">, koji bi se </w:t>
      </w:r>
      <w:r w:rsidRPr="00B227AD">
        <w:rPr>
          <w:rFonts w:eastAsia="Arial Unicode MS"/>
          <w:b/>
          <w:color w:val="000000"/>
        </w:rPr>
        <w:t xml:space="preserve">trebali održati </w:t>
      </w:r>
      <w:r w:rsidR="00534E05" w:rsidRPr="00B227AD">
        <w:rPr>
          <w:rFonts w:eastAsia="Arial Unicode MS"/>
          <w:b/>
          <w:color w:val="000000"/>
        </w:rPr>
        <w:t>u studenom 2021.</w:t>
      </w:r>
      <w:r w:rsidR="00534E05" w:rsidRPr="00B227AD">
        <w:rPr>
          <w:rFonts w:eastAsia="Arial Unicode MS"/>
          <w:color w:val="000000"/>
        </w:rPr>
        <w:t xml:space="preserve"> </w:t>
      </w:r>
      <w:r w:rsidRPr="00B227AD">
        <w:rPr>
          <w:rFonts w:eastAsia="Arial Unicode MS"/>
          <w:color w:val="000000"/>
        </w:rPr>
        <w:t xml:space="preserve">Svaka država članica EU pozvana je nominirati </w:t>
      </w:r>
      <w:r w:rsidRPr="00B227AD">
        <w:rPr>
          <w:rFonts w:eastAsia="Arial Unicode MS"/>
          <w:b/>
          <w:color w:val="000000"/>
        </w:rPr>
        <w:t>tri (3) kandidata</w:t>
      </w:r>
      <w:r w:rsidRPr="00B227AD">
        <w:rPr>
          <w:rFonts w:eastAsia="Arial Unicode MS"/>
          <w:color w:val="000000"/>
        </w:rPr>
        <w:t xml:space="preserve"> na poziciju </w:t>
      </w:r>
      <w:r w:rsidRPr="00B227AD">
        <w:rPr>
          <w:rFonts w:eastAsia="Arial Unicode MS"/>
          <w:b/>
          <w:color w:val="000000"/>
        </w:rPr>
        <w:t>dugoročnih promatrača (LTO) i tri (3) kandidata na poziciju kratkoročnih promatrača (STO).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>*Više o EU izbornim promatračkim misijama na web stranici:</w:t>
      </w:r>
    </w:p>
    <w:p w:rsidR="00E733CA" w:rsidRPr="00B227AD" w:rsidRDefault="00B227AD" w:rsidP="00B227AD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  <w:hyperlink r:id="rId5" w:history="1">
        <w:r w:rsidR="00E733CA" w:rsidRPr="00B227AD">
          <w:rPr>
            <w:rStyle w:val="Hyperlink"/>
            <w:rFonts w:eastAsia="Arial Unicode MS"/>
          </w:rPr>
          <w:t>http://eeas.europa.eu/eueom/index_en.htm</w:t>
        </w:r>
      </w:hyperlink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B227AD">
        <w:rPr>
          <w:rFonts w:eastAsia="Arial Unicode MS"/>
          <w:b/>
          <w:color w:val="000000"/>
          <w:u w:val="single"/>
        </w:rPr>
        <w:t>Od kandidata se zahtijeva:</w:t>
      </w:r>
    </w:p>
    <w:p w:rsidR="00534E05" w:rsidRPr="00B227AD" w:rsidRDefault="00534E05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 w:eastAsia="hr-HR"/>
        </w:rPr>
        <w:t xml:space="preserve">izvrsno znanje </w:t>
      </w:r>
      <w:r w:rsidRPr="00B227A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 w:eastAsia="hr-HR"/>
        </w:rPr>
        <w:t>engleskog jezika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 w:eastAsia="hr-HR"/>
        </w:rPr>
        <w:t xml:space="preserve"> (C1/4 razina) i </w:t>
      </w:r>
      <w:r w:rsidRPr="00B227A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 w:eastAsia="hr-HR"/>
        </w:rPr>
        <w:t>španjolskog jezika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 w:eastAsia="hr-HR"/>
        </w:rPr>
        <w:t xml:space="preserve"> (C1/4 razina) (moguće telefonsko testiranje razine znanja jezika);</w:t>
      </w:r>
    </w:p>
    <w:p w:rsidR="00534E05" w:rsidRPr="00B227AD" w:rsidRDefault="00E733CA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prethodno iskustvo u promatranju izbora i/ili slično relevantno iskustvo u regiji: iskustvo sudjelovanja </w:t>
      </w:r>
      <w:r w:rsidR="00DE576B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u najmanje 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dvije (2) misije promatranja izbora EU ili u drugim međunarodnim organizacijama); i/ili iskustvo u radu kao član </w:t>
      </w:r>
      <w:bookmarkStart w:id="0" w:name="_GoBack"/>
      <w:bookmarkEnd w:id="0"/>
      <w:r w:rsidRPr="00B227AD">
        <w:rPr>
          <w:rStyle w:val="Emphasis"/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Core Team-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a; i/ili završen relevantan izborni trening (poželjno: EODS/NEEDS). </w:t>
      </w:r>
    </w:p>
    <w:p w:rsidR="00534E05" w:rsidRPr="00B227AD" w:rsidRDefault="00E733CA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Država čl</w:t>
      </w:r>
      <w:r w:rsidR="000106C3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anica može predložiti i jednog LTO 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kandidata bez prethodnog </w:t>
      </w:r>
      <w:r w:rsidR="000106C3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LTO 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iskustva, ali s relevantnim iskustvom u misijama promatranja izbora;</w:t>
      </w:r>
    </w:p>
    <w:p w:rsidR="00534E05" w:rsidRPr="00B227AD" w:rsidRDefault="00E733CA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dobro vladanje radom na računalu, poznavanje različitih programa;</w:t>
      </w:r>
    </w:p>
    <w:p w:rsidR="00534E05" w:rsidRPr="00B227AD" w:rsidRDefault="00E733CA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dobro zdravstveno stanje i spremnost na uvjete duljeg radnog vremena u zahtjevom radnom okruženju kao i prihvaćanje težih životnih uvjeta po rasporedu u promatračkoj izbornoj misiji;</w:t>
      </w:r>
    </w:p>
    <w:p w:rsidR="00534E05" w:rsidRPr="00B227AD" w:rsidRDefault="00E733CA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u slučaju promjene termina EU izborne promatračke misije potrebno je biti na raspolaganju; </w:t>
      </w:r>
    </w:p>
    <w:p w:rsidR="00E733CA" w:rsidRPr="00B227AD" w:rsidRDefault="00E733CA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poštivanje EU kodeksa </w:t>
      </w:r>
      <w:r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(</w:t>
      </w:r>
      <w:proofErr w:type="spellStart"/>
      <w:r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Code</w:t>
      </w:r>
      <w:proofErr w:type="spellEnd"/>
      <w:r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of</w:t>
      </w:r>
      <w:proofErr w:type="spellEnd"/>
      <w:r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Conduct</w:t>
      </w:r>
      <w:proofErr w:type="spellEnd"/>
      <w:r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za rad izbornih promatračkih misija, kao i izravnih instrukcija Europske Komisije, članova </w:t>
      </w:r>
      <w:r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Core Team-a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, te pružatelja usluga </w:t>
      </w:r>
      <w:r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(Service </w:t>
      </w:r>
      <w:proofErr w:type="spellStart"/>
      <w:r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Provider</w:t>
      </w:r>
      <w:proofErr w:type="spellEnd"/>
      <w:r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posebno vezano za sigurnost.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B227AD">
        <w:rPr>
          <w:rFonts w:eastAsia="Arial Unicode MS"/>
          <w:b/>
          <w:color w:val="000000"/>
          <w:u w:val="single"/>
        </w:rPr>
        <w:t xml:space="preserve">Poželjno je: </w:t>
      </w:r>
    </w:p>
    <w:p w:rsidR="00E733CA" w:rsidRPr="00B227AD" w:rsidRDefault="00E733CA" w:rsidP="00B227AD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>prethodno iskustvo rada u zemlji i/ili regiji;</w:t>
      </w:r>
    </w:p>
    <w:p w:rsidR="00E733CA" w:rsidRPr="00B227AD" w:rsidRDefault="00E733CA" w:rsidP="00B227AD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>prethodno civilno iskustvo rada u međunarodnim misijama i na području praćenja stanja ljudskih prava.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ind w:left="720"/>
        <w:jc w:val="both"/>
        <w:rPr>
          <w:rFonts w:eastAsia="Arial Unicode MS"/>
          <w:color w:val="000000"/>
        </w:rPr>
      </w:pP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 w:rsidRPr="00B227AD">
        <w:rPr>
          <w:rFonts w:eastAsia="Arial Unicode MS"/>
          <w:b/>
          <w:color w:val="000000"/>
        </w:rPr>
        <w:t xml:space="preserve">Svi prateći detalji o ovoj izbornoj promatračkoj misiji nalaze </w:t>
      </w:r>
      <w:r w:rsidR="000106C3" w:rsidRPr="00B227AD">
        <w:rPr>
          <w:rFonts w:eastAsia="Arial Unicode MS"/>
          <w:b/>
          <w:color w:val="000000"/>
        </w:rPr>
        <w:t xml:space="preserve">se </w:t>
      </w:r>
      <w:r w:rsidRPr="00B227AD">
        <w:rPr>
          <w:rFonts w:eastAsia="Arial Unicode MS"/>
          <w:b/>
          <w:color w:val="000000"/>
        </w:rPr>
        <w:t xml:space="preserve">u privitku poziva.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E733CA" w:rsidRPr="00B227AD" w:rsidRDefault="00B227AD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</w:rPr>
      </w:pPr>
      <w:hyperlink r:id="rId6" w:history="1">
        <w:r w:rsidR="00E733CA" w:rsidRPr="00B227AD">
          <w:rPr>
            <w:rStyle w:val="Hyperlink"/>
            <w:rFonts w:eastAsia="Arial Unicode MS"/>
          </w:rPr>
          <w:t>http://eeas.europa.eu/eueom/become-an-observer/election-roster/index_en.htm</w:t>
        </w:r>
      </w:hyperlink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</w:pP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</w:rPr>
        <w:t xml:space="preserve">Ako </w:t>
      </w:r>
      <w:r w:rsidRPr="00B227AD">
        <w:rPr>
          <w:rFonts w:eastAsia="Arial Unicode MS"/>
          <w:color w:val="000000"/>
        </w:rPr>
        <w:t xml:space="preserve">se kandidat već registrirao, treba svakako ažurirati svoj obrazac (CV).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 xml:space="preserve">Kandidat šalje e-mail najavu Ministarstvu vanjskih i europskih poslova RH na sljedeću e-mail adresu: </w:t>
      </w:r>
      <w:hyperlink r:id="rId7" w:history="1">
        <w:r w:rsidRPr="00B227AD">
          <w:rPr>
            <w:rStyle w:val="Hyperlink"/>
            <w:rFonts w:eastAsia="Arial Unicode MS"/>
          </w:rPr>
          <w:t>EUpromatraci@mvep.hr</w:t>
        </w:r>
      </w:hyperlink>
      <w:r w:rsidRPr="00B227AD">
        <w:rPr>
          <w:rFonts w:eastAsia="Arial Unicode MS"/>
          <w:color w:val="000000"/>
        </w:rPr>
        <w:t xml:space="preserve"> kojom najavljuje kandidaturu.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 xml:space="preserve">U slučaju zaposlenja u javnom sektoru, traži se pisana suglasnost nadređene osobe.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lastRenderedPageBreak/>
        <w:t>Od pristiglih prijava MVEP RH vrši odabir kandidata za nominaciju, dok konačan odabir vrši EK. Odabrani kandidati dužni su po potrebi odazvati se na poziv u MVEP RH na informiranje</w:t>
      </w:r>
      <w:r w:rsidRPr="00B227AD">
        <w:rPr>
          <w:rStyle w:val="Emphasis"/>
          <w:rFonts w:eastAsia="Arial Unicode MS"/>
          <w:color w:val="000000"/>
        </w:rPr>
        <w:t xml:space="preserve"> </w:t>
      </w:r>
      <w:r w:rsidRPr="00B227AD">
        <w:rPr>
          <w:rFonts w:eastAsia="Arial Unicode MS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b/>
          <w:color w:val="000000"/>
          <w:u w:val="single"/>
        </w:rPr>
        <w:t>Rok za p</w:t>
      </w:r>
      <w:r w:rsidR="000106C3" w:rsidRPr="00B227AD">
        <w:rPr>
          <w:rFonts w:eastAsia="Arial Unicode MS"/>
          <w:b/>
          <w:color w:val="000000"/>
          <w:u w:val="single"/>
        </w:rPr>
        <w:t xml:space="preserve">rijavu za EU EOM u Venezueli je 23. rujan </w:t>
      </w:r>
      <w:r w:rsidRPr="00B227AD">
        <w:rPr>
          <w:rFonts w:eastAsia="Arial Unicode MS"/>
          <w:b/>
          <w:color w:val="000000"/>
          <w:u w:val="single"/>
        </w:rPr>
        <w:t>2021. do 12:00 sati.</w:t>
      </w: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E4AA1" w:rsidRPr="00B227AD" w:rsidRDefault="008E4AA1" w:rsidP="00B227AD">
      <w:pPr>
        <w:rPr>
          <w:rFonts w:ascii="Times New Roman" w:hAnsi="Times New Roman" w:cs="Times New Roman"/>
          <w:lang w:val="hr-HR"/>
        </w:rPr>
      </w:pPr>
    </w:p>
    <w:sectPr w:rsidR="008E4AA1" w:rsidRPr="00B2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CA"/>
    <w:rsid w:val="000106C3"/>
    <w:rsid w:val="00534E05"/>
    <w:rsid w:val="008E4AA1"/>
    <w:rsid w:val="00B227AD"/>
    <w:rsid w:val="00DE576B"/>
    <w:rsid w:val="00E7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CD982-FC6C-45A0-82A7-E2BE13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3C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33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33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E733CA"/>
    <w:rPr>
      <w:b/>
      <w:bCs/>
    </w:rPr>
  </w:style>
  <w:style w:type="character" w:styleId="Emphasis">
    <w:name w:val="Emphasis"/>
    <w:basedOn w:val="DefaultParagraphFont"/>
    <w:uiPriority w:val="20"/>
    <w:qFormat/>
    <w:rsid w:val="00E733CA"/>
    <w:rPr>
      <w:i/>
      <w:iCs/>
    </w:rPr>
  </w:style>
  <w:style w:type="paragraph" w:styleId="ListParagraph">
    <w:name w:val="List Paragraph"/>
    <w:basedOn w:val="Normal"/>
    <w:uiPriority w:val="34"/>
    <w:qFormat/>
    <w:rsid w:val="0053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promatraci@mve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become-an-observer/election-roster/index_en.htm" TargetMode="External"/><Relationship Id="rId5" Type="http://schemas.openxmlformats.org/officeDocument/2006/relationships/hyperlink" Target="http://eeas.europa.eu/eueom/index_e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Vrdoljak</dc:creator>
  <cp:keywords/>
  <dc:description/>
  <cp:lastModifiedBy>Martina Vrdoljak</cp:lastModifiedBy>
  <cp:revision>3</cp:revision>
  <dcterms:created xsi:type="dcterms:W3CDTF">2021-09-13T13:15:00Z</dcterms:created>
  <dcterms:modified xsi:type="dcterms:W3CDTF">2021-09-13T13:59:00Z</dcterms:modified>
</cp:coreProperties>
</file>