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114B" w14:textId="619278D6" w:rsidR="00C41CD0" w:rsidRDefault="00C1198A" w:rsidP="00CE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>Deputy Executive Director</w:t>
      </w:r>
      <w:r w:rsidR="00CC6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>Partnerships</w:t>
      </w:r>
      <w:r w:rsidR="00CC6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337D6">
        <w:rPr>
          <w:rFonts w:ascii="Times New Roman" w:eastAsia="Times New Roman" w:hAnsi="Times New Roman" w:cs="Times New Roman"/>
          <w:b/>
          <w:bCs/>
          <w:sz w:val="24"/>
          <w:szCs w:val="24"/>
        </w:rPr>
        <w:t>ssistant Secretary-General</w:t>
      </w:r>
      <w:r w:rsidR="00CC6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UNICEF </w:t>
      </w: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Headquarters, </w:t>
      </w:r>
      <w:r w:rsidR="00CC64C7">
        <w:rPr>
          <w:rFonts w:ascii="Times New Roman" w:eastAsia="Times New Roman" w:hAnsi="Times New Roman" w:cs="Times New Roman"/>
          <w:b/>
          <w:bCs/>
          <w:sz w:val="24"/>
          <w:szCs w:val="24"/>
        </w:rPr>
        <w:t>New York</w:t>
      </w:r>
    </w:p>
    <w:p w14:paraId="41DAAB5A" w14:textId="5AA4DCA0" w:rsidR="00C41CD0" w:rsidRPr="00C41CD0" w:rsidRDefault="00C41CD0" w:rsidP="00C41CD0">
      <w:pPr>
        <w:pStyle w:val="NoteVerbaleEnglish"/>
        <w:ind w:right="-194"/>
        <w:rPr>
          <w:i/>
          <w:iCs/>
          <w:lang w:val="en"/>
        </w:rPr>
      </w:pPr>
      <w:r w:rsidRPr="00C41CD0">
        <w:rPr>
          <w:i/>
          <w:iCs/>
          <w:szCs w:val="24"/>
        </w:rPr>
        <w:t xml:space="preserve">UNICEF works in 190 countries and territories to protect the rights of every child. </w:t>
      </w:r>
      <w:r w:rsidR="006812B0">
        <w:rPr>
          <w:i/>
          <w:iCs/>
          <w:szCs w:val="24"/>
        </w:rPr>
        <w:t>For</w:t>
      </w:r>
      <w:r w:rsidRPr="00C41CD0">
        <w:rPr>
          <w:i/>
          <w:iCs/>
          <w:szCs w:val="24"/>
        </w:rPr>
        <w:t xml:space="preserve"> 75 years UNICEF </w:t>
      </w:r>
      <w:r w:rsidR="006812B0">
        <w:rPr>
          <w:i/>
          <w:iCs/>
          <w:szCs w:val="24"/>
        </w:rPr>
        <w:t>has</w:t>
      </w:r>
      <w:r w:rsidRPr="00C41CD0">
        <w:rPr>
          <w:i/>
          <w:iCs/>
          <w:szCs w:val="24"/>
        </w:rPr>
        <w:t xml:space="preserve"> work</w:t>
      </w:r>
      <w:r w:rsidR="006812B0">
        <w:rPr>
          <w:i/>
          <w:iCs/>
          <w:szCs w:val="24"/>
        </w:rPr>
        <w:t>ed</w:t>
      </w:r>
      <w:r w:rsidRPr="00C41CD0">
        <w:rPr>
          <w:i/>
          <w:iCs/>
          <w:szCs w:val="24"/>
        </w:rPr>
        <w:t xml:space="preserve"> to improve the lives of children and their families. Saving and protecting lives and promoting child rights require a global presence and strong partnerships with governments, international and regional organizations, civil </w:t>
      </w:r>
      <w:proofErr w:type="gramStart"/>
      <w:r w:rsidRPr="00C41CD0">
        <w:rPr>
          <w:i/>
          <w:iCs/>
          <w:szCs w:val="24"/>
        </w:rPr>
        <w:t>society</w:t>
      </w:r>
      <w:proofErr w:type="gramEnd"/>
      <w:r w:rsidRPr="00C41CD0">
        <w:rPr>
          <w:i/>
          <w:iCs/>
          <w:szCs w:val="24"/>
        </w:rPr>
        <w:t xml:space="preserve"> and </w:t>
      </w:r>
      <w:r w:rsidR="006812B0">
        <w:rPr>
          <w:i/>
          <w:iCs/>
          <w:szCs w:val="24"/>
        </w:rPr>
        <w:t xml:space="preserve">the </w:t>
      </w:r>
      <w:r w:rsidRPr="00C41CD0">
        <w:rPr>
          <w:i/>
          <w:iCs/>
          <w:szCs w:val="24"/>
        </w:rPr>
        <w:t>private sector. All children have a right to survive, thrive and fulfil their potential – to the benefit of a better world.</w:t>
      </w:r>
      <w:r w:rsidRPr="00C41CD0">
        <w:rPr>
          <w:i/>
          <w:iCs/>
          <w:color w:val="333333"/>
          <w:szCs w:val="24"/>
        </w:rPr>
        <w:t>        </w:t>
      </w:r>
    </w:p>
    <w:p w14:paraId="00EF5170" w14:textId="7507A891" w:rsidR="00C1198A" w:rsidRPr="00C1198A" w:rsidRDefault="00C1198A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>For every child, dedication.</w:t>
      </w:r>
    </w:p>
    <w:p w14:paraId="1862092D" w14:textId="286FBD74" w:rsidR="00323389" w:rsidRDefault="00C1198A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>The Deputy Executive Director, Partnerships</w:t>
      </w:r>
      <w:r w:rsidR="00456B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>is one of four Deputy Executive Directors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advise and assist the Executive Director of UNICEF in </w:t>
      </w:r>
      <w:r w:rsidR="004508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overall direction and strategic leadership of the </w:t>
      </w:r>
      <w:r w:rsidR="006F433A" w:rsidRPr="002D59A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D59A9">
        <w:rPr>
          <w:rFonts w:ascii="Times New Roman" w:eastAsia="Times New Roman" w:hAnsi="Times New Roman" w:cs="Times New Roman"/>
          <w:sz w:val="24"/>
          <w:szCs w:val="24"/>
        </w:rPr>
        <w:t>rganization</w:t>
      </w:r>
      <w:r w:rsidR="000F2A12" w:rsidRPr="002D59A9">
        <w:rPr>
          <w:rFonts w:ascii="Times New Roman" w:eastAsia="Times New Roman" w:hAnsi="Times New Roman" w:cs="Times New Roman"/>
          <w:sz w:val="24"/>
          <w:szCs w:val="24"/>
        </w:rPr>
        <w:t xml:space="preserve"> and its contribution to the advancement of the 2030 Agenda including its Sustainable Development Goals</w:t>
      </w:r>
      <w:r w:rsidRPr="002D59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69E07" w14:textId="5071F867" w:rsidR="00C41CD0" w:rsidRPr="00C1198A" w:rsidRDefault="00C1198A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 xml:space="preserve">Deputy Executive Director, Partnerships,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provides leadership for 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 xml:space="preserve">mobilizing financial resources for the organization,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strategic partnerships with </w:t>
      </w:r>
      <w:r w:rsidR="004508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>public and private sector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 and advocacy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coordination with the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UN system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nternational 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>F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inancial 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>nstitutions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 xml:space="preserve">, international and regional </w:t>
      </w:r>
      <w:proofErr w:type="gramStart"/>
      <w:r w:rsidR="00C41CD0"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gramEnd"/>
      <w:r w:rsidR="00C41CD0">
        <w:rPr>
          <w:rFonts w:ascii="Times New Roman" w:eastAsia="Times New Roman" w:hAnsi="Times New Roman" w:cs="Times New Roman"/>
          <w:sz w:val="24"/>
          <w:szCs w:val="24"/>
        </w:rPr>
        <w:t xml:space="preserve"> and civil society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The D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 xml:space="preserve">eputy Executive Director,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Partnerships supervises and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leads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the work of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Private Fundraising and Partnerships Division, </w:t>
      </w:r>
      <w:r w:rsidR="004508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Public Partnerships Division,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8E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Division of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 and Advocacy.</w:t>
      </w:r>
    </w:p>
    <w:p w14:paraId="2DF90C89" w14:textId="4A9C023F" w:rsidR="00C1198A" w:rsidRPr="00C1198A" w:rsidRDefault="00C1198A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>In that capacity, and in close coordination with and under the direction of the Executive Director, the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overall responsibilit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of the Deputy Executive Director, Partnerships,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include:</w:t>
      </w:r>
    </w:p>
    <w:p w14:paraId="4662C15B" w14:textId="3D620EC1" w:rsidR="00C1198A" w:rsidRPr="002D59A9" w:rsidRDefault="00C1198A" w:rsidP="00C1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Leadership in Transformational Engagement and Partnerships: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Leads the formulation and effective implementation of UNICEF’s fundraising and partnership strategies. Provides policy guidance, representation, </w:t>
      </w:r>
      <w:proofErr w:type="gramStart"/>
      <w:r w:rsidRPr="00C1198A">
        <w:rPr>
          <w:rFonts w:ascii="Times New Roman" w:eastAsia="Times New Roman" w:hAnsi="Times New Roman" w:cs="Times New Roman"/>
          <w:sz w:val="24"/>
          <w:szCs w:val="24"/>
        </w:rPr>
        <w:t>co-ordination</w:t>
      </w:r>
      <w:proofErr w:type="gramEnd"/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and leadership on organization-wide efforts to engage with key partners and partnerships to drive UNICEF’s agenda and on system-wide priorities</w:t>
      </w:r>
      <w:r w:rsidR="000F2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A12" w:rsidRPr="002D59A9">
        <w:rPr>
          <w:rFonts w:ascii="Times New Roman" w:eastAsia="Times New Roman" w:hAnsi="Times New Roman" w:cs="Times New Roman"/>
          <w:sz w:val="24"/>
          <w:szCs w:val="24"/>
        </w:rPr>
        <w:t>including the Sustainable Development Goals</w:t>
      </w:r>
      <w:r w:rsidRPr="002D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094E0" w14:textId="4AA9B970" w:rsidR="00C1198A" w:rsidRPr="00C1198A" w:rsidRDefault="00C1198A" w:rsidP="00C1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Global Resource Mobilization: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Expands, transforms, and guides UNICEF’s engagement, policy dialogue and advocacy to promote the mobilization of quality resources for the 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 xml:space="preserve">UNICEF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Strategic Plan focusing on a broad and diverse base of partners and partnerships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 xml:space="preserve">: also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assumes responsibility for UNICEF’s strategic direction and cooperation with private sector partners and all revenue generation from private fundraising.</w:t>
      </w:r>
    </w:p>
    <w:p w14:paraId="16B879CA" w14:textId="1B897691" w:rsidR="00C1198A" w:rsidRPr="00C1198A" w:rsidRDefault="00C1198A" w:rsidP="00C1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Communications and Media: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Oversees planning</w:t>
      </w:r>
      <w:r w:rsidR="00C41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and execution of the work plans for Media, Digital Strategy, Public Advocacy, Internal </w:t>
      </w:r>
      <w:proofErr w:type="gramStart"/>
      <w:r w:rsidRPr="00C1198A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gramEnd"/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global communication activities.</w:t>
      </w:r>
    </w:p>
    <w:p w14:paraId="3E24EF82" w14:textId="1A0267FE" w:rsidR="00C1198A" w:rsidRPr="00C1198A" w:rsidRDefault="00C1198A" w:rsidP="00C1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Innovation: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Guides efforts to develop and capitalize on new and emerging opportunities for resource mobilization, innovative financing and partnerships, and communication.</w:t>
      </w:r>
    </w:p>
    <w:p w14:paraId="2A051FC0" w14:textId="4644F68F" w:rsidR="00C1198A" w:rsidRPr="002D59A9" w:rsidRDefault="00C1198A" w:rsidP="00C1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Partnership Guidance at Regional and Country Levels</w:t>
      </w:r>
      <w:r w:rsidR="009130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 xml:space="preserve"> Provides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high level advice to regional and country offices in applying organi</w:t>
      </w:r>
      <w:r w:rsidR="0091309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ational policies and standards of practice in all aspects of </w:t>
      </w:r>
      <w:r w:rsidR="004508ED">
        <w:rPr>
          <w:rFonts w:ascii="Times New Roman" w:eastAsia="Times New Roman" w:hAnsi="Times New Roman" w:cs="Times New Roman"/>
          <w:sz w:val="24"/>
          <w:szCs w:val="24"/>
        </w:rPr>
        <w:t>partnership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as well as sharing information on trends, opportunities and guidance on engagement </w:t>
      </w:r>
      <w:r w:rsidR="000F2A12" w:rsidRPr="002D59A9">
        <w:rPr>
          <w:rFonts w:ascii="Times New Roman" w:eastAsia="Times New Roman" w:hAnsi="Times New Roman" w:cs="Times New Roman"/>
          <w:sz w:val="24"/>
          <w:szCs w:val="24"/>
        </w:rPr>
        <w:t xml:space="preserve">and collaboration </w:t>
      </w:r>
      <w:r w:rsidRPr="002D59A9">
        <w:rPr>
          <w:rFonts w:ascii="Times New Roman" w:eastAsia="Times New Roman" w:hAnsi="Times New Roman" w:cs="Times New Roman"/>
          <w:sz w:val="24"/>
          <w:szCs w:val="24"/>
        </w:rPr>
        <w:t xml:space="preserve">with key </w:t>
      </w:r>
      <w:r w:rsidR="004508ED" w:rsidRPr="002D59A9">
        <w:rPr>
          <w:rFonts w:ascii="Times New Roman" w:eastAsia="Times New Roman" w:hAnsi="Times New Roman" w:cs="Times New Roman"/>
          <w:sz w:val="24"/>
          <w:szCs w:val="24"/>
        </w:rPr>
        <w:t xml:space="preserve">partners in the </w:t>
      </w:r>
      <w:r w:rsidRPr="002D59A9">
        <w:rPr>
          <w:rFonts w:ascii="Times New Roman" w:eastAsia="Times New Roman" w:hAnsi="Times New Roman" w:cs="Times New Roman"/>
          <w:sz w:val="24"/>
          <w:szCs w:val="24"/>
        </w:rPr>
        <w:t>UN system</w:t>
      </w:r>
      <w:r w:rsidR="000F2A12" w:rsidRPr="002D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1B6" w:rsidRPr="002D59A9">
        <w:rPr>
          <w:rFonts w:ascii="Times New Roman" w:eastAsia="Times New Roman" w:hAnsi="Times New Roman" w:cs="Times New Roman"/>
          <w:sz w:val="24"/>
          <w:szCs w:val="24"/>
        </w:rPr>
        <w:t>in line with</w:t>
      </w:r>
      <w:r w:rsidR="000F2A12" w:rsidRPr="002D59A9">
        <w:rPr>
          <w:rFonts w:ascii="Times New Roman" w:eastAsia="Times New Roman" w:hAnsi="Times New Roman" w:cs="Times New Roman"/>
          <w:sz w:val="24"/>
          <w:szCs w:val="24"/>
        </w:rPr>
        <w:t xml:space="preserve"> the repositioning of the United Nations development and resident coordination system</w:t>
      </w:r>
      <w:r w:rsidRPr="002D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9FD434" w14:textId="7E6FF009" w:rsidR="00C1198A" w:rsidRPr="00C1198A" w:rsidRDefault="00C1198A" w:rsidP="00C1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 and Administration: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Effectively and efficiently directs and manages UNICEF's resources in accordance with relevant rules, policies, </w:t>
      </w:r>
      <w:proofErr w:type="gramStart"/>
      <w:r w:rsidRPr="00C1198A"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gramEnd"/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and standards</w:t>
      </w:r>
      <w:r w:rsidR="004508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 xml:space="preserve"> and promotes a work environment supportive of UNICEF's staff as its greatest asset. Oversees planning and management of the human, financial, and material resources </w:t>
      </w:r>
      <w:r w:rsidR="006058F0">
        <w:rPr>
          <w:rFonts w:ascii="Times New Roman" w:eastAsia="Times New Roman" w:hAnsi="Times New Roman" w:cs="Times New Roman"/>
          <w:sz w:val="24"/>
          <w:szCs w:val="24"/>
        </w:rPr>
        <w:t>within the Partnership Cone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 xml:space="preserve"> consisting of  the </w:t>
      </w:r>
      <w:r w:rsidR="00323389" w:rsidRPr="00C1198A">
        <w:rPr>
          <w:rFonts w:ascii="Times New Roman" w:eastAsia="Times New Roman" w:hAnsi="Times New Roman" w:cs="Times New Roman"/>
          <w:sz w:val="24"/>
          <w:szCs w:val="24"/>
        </w:rPr>
        <w:t xml:space="preserve">Private Fundraising and Partnerships Division, 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3389" w:rsidRPr="00C1198A">
        <w:rPr>
          <w:rFonts w:ascii="Times New Roman" w:eastAsia="Times New Roman" w:hAnsi="Times New Roman" w:cs="Times New Roman"/>
          <w:sz w:val="24"/>
          <w:szCs w:val="24"/>
        </w:rPr>
        <w:t>Public Partnerships Division,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23389"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3389" w:rsidRPr="00C1198A">
        <w:rPr>
          <w:rFonts w:ascii="Times New Roman" w:eastAsia="Times New Roman" w:hAnsi="Times New Roman" w:cs="Times New Roman"/>
          <w:sz w:val="24"/>
          <w:szCs w:val="24"/>
        </w:rPr>
        <w:t>Division of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r w:rsidR="00323389" w:rsidRPr="00C1198A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 xml:space="preserve"> and Advocacy,</w:t>
      </w:r>
      <w:r w:rsidR="00323389"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98A">
        <w:rPr>
          <w:rFonts w:ascii="Times New Roman" w:eastAsia="Times New Roman" w:hAnsi="Times New Roman" w:cs="Times New Roman"/>
          <w:sz w:val="24"/>
          <w:szCs w:val="24"/>
        </w:rPr>
        <w:t>with a view to ensure their optimum utilization.</w:t>
      </w:r>
    </w:p>
    <w:p w14:paraId="1380856E" w14:textId="12C8EFE0" w:rsidR="00C1198A" w:rsidRPr="00323389" w:rsidRDefault="00C1198A" w:rsidP="00C11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>Any other activities as requested by the Executive Director to advance partnerships and support UNICEF’s mandate.</w:t>
      </w:r>
    </w:p>
    <w:p w14:paraId="2EBD46C2" w14:textId="26686F5F" w:rsidR="00CC64C7" w:rsidRDefault="00C1198A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qualify as a champion for every child you will have... </w:t>
      </w:r>
    </w:p>
    <w:p w14:paraId="75B770C2" w14:textId="432679D6" w:rsidR="00C1198A" w:rsidRPr="00C1198A" w:rsidRDefault="006F433A" w:rsidP="00C11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>dvanced university degree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 xml:space="preserve"> (Master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>s degree or equivalent)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 xml:space="preserve"> international relations,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>public administration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 xml:space="preserve"> political or social sciences,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>b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 xml:space="preserve">dministration, 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>or related area</w:t>
      </w:r>
    </w:p>
    <w:p w14:paraId="196DBB57" w14:textId="1021BE8A" w:rsidR="00C1198A" w:rsidRPr="00C1198A" w:rsidRDefault="001C74A7" w:rsidP="00C11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>t least fifteen years of progressively responsible professional experience in leading and managing diverse and complex teams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>international level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 xml:space="preserve">, including, but not limited to, international organizations, governments, private </w:t>
      </w:r>
      <w:proofErr w:type="gramStart"/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gramEnd"/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 xml:space="preserve"> or NGOs</w:t>
      </w:r>
    </w:p>
    <w:p w14:paraId="21B8ABA2" w14:textId="3EF05A0C" w:rsidR="00C1198A" w:rsidRDefault="001C74A7" w:rsidP="00C11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>rack record in</w:t>
      </w:r>
      <w:r w:rsidR="0032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>resource mobilization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1198A" w:rsidRPr="00C1198A">
        <w:rPr>
          <w:rFonts w:ascii="Times New Roman" w:eastAsia="Times New Roman" w:hAnsi="Times New Roman" w:cs="Times New Roman"/>
          <w:sz w:val="24"/>
          <w:szCs w:val="24"/>
        </w:rPr>
        <w:t xml:space="preserve"> strategic partnership building</w:t>
      </w:r>
    </w:p>
    <w:p w14:paraId="0E95F391" w14:textId="1D3F44B4" w:rsidR="001C1F65" w:rsidRPr="00C1198A" w:rsidRDefault="001C74A7" w:rsidP="001C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C1F65" w:rsidRPr="00C1198A">
        <w:rPr>
          <w:rFonts w:ascii="Times New Roman" w:eastAsia="Times New Roman" w:hAnsi="Times New Roman" w:cs="Times New Roman"/>
          <w:sz w:val="24"/>
          <w:szCs w:val="24"/>
        </w:rPr>
        <w:t>xperience in leading and managing communications, media relations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C1F65" w:rsidRPr="00C1198A">
        <w:rPr>
          <w:rFonts w:ascii="Times New Roman" w:eastAsia="Times New Roman" w:hAnsi="Times New Roman" w:cs="Times New Roman"/>
          <w:sz w:val="24"/>
          <w:szCs w:val="24"/>
        </w:rPr>
        <w:t xml:space="preserve"> public advocacy</w:t>
      </w:r>
    </w:p>
    <w:p w14:paraId="35300754" w14:textId="47E84951" w:rsidR="001C1F65" w:rsidRPr="00BC2550" w:rsidRDefault="001C74A7" w:rsidP="00BC2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>r</w:t>
      </w:r>
      <w:r w:rsidR="001C1F65" w:rsidRPr="00C1198A">
        <w:rPr>
          <w:rFonts w:ascii="Times New Roman" w:eastAsia="Times New Roman" w:hAnsi="Times New Roman" w:cs="Times New Roman"/>
          <w:sz w:val="24"/>
          <w:szCs w:val="24"/>
        </w:rPr>
        <w:t xml:space="preserve">esults-driven and people-oriented management approach with strong ability to influence, negotiate, and build networks and partnerships </w:t>
      </w:r>
    </w:p>
    <w:p w14:paraId="464A20F1" w14:textId="10BA9681" w:rsidR="00BC2550" w:rsidRDefault="001C74A7" w:rsidP="00BC2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C1F65" w:rsidRPr="00C1198A">
        <w:rPr>
          <w:rFonts w:ascii="Times New Roman" w:eastAsia="Times New Roman" w:hAnsi="Times New Roman" w:cs="Times New Roman"/>
          <w:sz w:val="24"/>
          <w:szCs w:val="24"/>
        </w:rPr>
        <w:t xml:space="preserve">xcellent interpersonal skills and </w:t>
      </w:r>
      <w:r w:rsidR="001C1F6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C1F65" w:rsidRPr="00C1198A">
        <w:rPr>
          <w:rFonts w:ascii="Times New Roman" w:eastAsia="Times New Roman" w:hAnsi="Times New Roman" w:cs="Times New Roman"/>
          <w:sz w:val="24"/>
          <w:szCs w:val="24"/>
        </w:rPr>
        <w:t>collaborative leadership style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 xml:space="preserve">emonstrated ability to work in a 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 xml:space="preserve">diverse 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>multicultural, multi-ethnic environment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CE1E79" w:rsidRPr="00C1198A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E1E79" w:rsidRPr="00C1198A">
        <w:rPr>
          <w:rFonts w:ascii="Times New Roman" w:eastAsia="Times New Roman" w:hAnsi="Times New Roman" w:cs="Times New Roman"/>
          <w:sz w:val="24"/>
          <w:szCs w:val="24"/>
        </w:rPr>
        <w:t xml:space="preserve"> effectively in inter-agency and cross-sectoral leadership teams</w:t>
      </w:r>
    </w:p>
    <w:p w14:paraId="73145294" w14:textId="025E9DF9" w:rsidR="00BC2550" w:rsidRPr="00CE1E79" w:rsidRDefault="001C74A7" w:rsidP="00CE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>xcellent political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 xml:space="preserve"> diplomatic skills, combined with a proven ability to 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>achieve results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 xml:space="preserve"> in a complex political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>environment</w:t>
      </w:r>
    </w:p>
    <w:p w14:paraId="6DB0E17D" w14:textId="4302B2DC" w:rsidR="00BC2550" w:rsidRPr="00C1198A" w:rsidRDefault="001C74A7" w:rsidP="00BC2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>trong capacity to distill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>, analyze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 xml:space="preserve"> and translate multifaceted and critical issues from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 xml:space="preserve"> various sources</w:t>
      </w:r>
    </w:p>
    <w:p w14:paraId="4A707BD1" w14:textId="2FE6B0CF" w:rsidR="001C1F65" w:rsidRPr="00BC2550" w:rsidRDefault="001C74A7" w:rsidP="00BC2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>nowledge of development</w:t>
      </w:r>
      <w:r w:rsidR="00BC2550">
        <w:rPr>
          <w:rFonts w:ascii="Times New Roman" w:eastAsia="Times New Roman" w:hAnsi="Times New Roman" w:cs="Times New Roman"/>
          <w:sz w:val="24"/>
          <w:szCs w:val="24"/>
        </w:rPr>
        <w:t xml:space="preserve"> and humanitarian </w:t>
      </w:r>
      <w:r w:rsidR="00BC2550" w:rsidRPr="00C1198A">
        <w:rPr>
          <w:rFonts w:ascii="Times New Roman" w:eastAsia="Times New Roman" w:hAnsi="Times New Roman" w:cs="Times New Roman"/>
          <w:sz w:val="24"/>
          <w:szCs w:val="24"/>
        </w:rPr>
        <w:t>issues and policies</w:t>
      </w:r>
    </w:p>
    <w:p w14:paraId="2979FCBC" w14:textId="38622D3B" w:rsidR="00CE1E79" w:rsidRDefault="001C74A7" w:rsidP="00CE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C1F65" w:rsidRPr="00C1198A">
        <w:rPr>
          <w:rFonts w:ascii="Times New Roman" w:eastAsia="Times New Roman" w:hAnsi="Times New Roman" w:cs="Times New Roman"/>
          <w:sz w:val="24"/>
          <w:szCs w:val="24"/>
        </w:rPr>
        <w:t>xcellent communication skills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2550" w:rsidRPr="00CE1E79">
        <w:rPr>
          <w:rFonts w:ascii="Times New Roman" w:eastAsia="Times New Roman" w:hAnsi="Times New Roman" w:cs="Times New Roman"/>
          <w:sz w:val="24"/>
          <w:szCs w:val="24"/>
        </w:rPr>
        <w:t>f</w:t>
      </w:r>
      <w:r w:rsidR="00C1198A" w:rsidRPr="00CE1E79">
        <w:rPr>
          <w:rFonts w:ascii="Times New Roman" w:eastAsia="Times New Roman" w:hAnsi="Times New Roman" w:cs="Times New Roman"/>
          <w:sz w:val="24"/>
          <w:szCs w:val="24"/>
        </w:rPr>
        <w:t>luency in English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>, and w</w:t>
      </w:r>
      <w:r w:rsidR="00C1198A" w:rsidRPr="00CE1E79">
        <w:rPr>
          <w:rFonts w:ascii="Times New Roman" w:eastAsia="Times New Roman" w:hAnsi="Times New Roman" w:cs="Times New Roman"/>
          <w:sz w:val="24"/>
          <w:szCs w:val="24"/>
        </w:rPr>
        <w:t>orking knowledge of anothe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C1198A" w:rsidRPr="00CE1E79">
        <w:rPr>
          <w:rFonts w:ascii="Times New Roman" w:eastAsia="Times New Roman" w:hAnsi="Times New Roman" w:cs="Times New Roman"/>
          <w:sz w:val="24"/>
          <w:szCs w:val="24"/>
        </w:rPr>
        <w:t xml:space="preserve">official UN </w:t>
      </w:r>
      <w:r w:rsidR="00CE1E79">
        <w:rPr>
          <w:rFonts w:ascii="Times New Roman" w:eastAsia="Times New Roman" w:hAnsi="Times New Roman" w:cs="Times New Roman"/>
          <w:sz w:val="24"/>
          <w:szCs w:val="24"/>
        </w:rPr>
        <w:t>language</w:t>
      </w:r>
    </w:p>
    <w:p w14:paraId="1E7B4338" w14:textId="7A1A78CD" w:rsidR="001C1F65" w:rsidRPr="00CE1E79" w:rsidRDefault="001C74A7" w:rsidP="00CE1E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C1F65" w:rsidRPr="00CE1E79">
        <w:rPr>
          <w:rFonts w:ascii="Times New Roman" w:eastAsia="Times New Roman" w:hAnsi="Times New Roman" w:cs="Times New Roman"/>
          <w:sz w:val="24"/>
          <w:szCs w:val="24"/>
        </w:rPr>
        <w:t>xperience in</w:t>
      </w:r>
      <w:r w:rsidR="006F433A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1C1F65" w:rsidRPr="00CE1E79">
        <w:rPr>
          <w:rFonts w:ascii="Times New Roman" w:eastAsia="Times New Roman" w:hAnsi="Times New Roman" w:cs="Times New Roman"/>
          <w:sz w:val="24"/>
          <w:szCs w:val="24"/>
        </w:rPr>
        <w:t>knowledge of the UN system and knowledge of UNICEF’s work</w:t>
      </w:r>
    </w:p>
    <w:p w14:paraId="513BBD94" w14:textId="77777777" w:rsidR="00C1198A" w:rsidRPr="00C1198A" w:rsidRDefault="00C1198A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b/>
          <w:bCs/>
          <w:sz w:val="24"/>
          <w:szCs w:val="24"/>
        </w:rPr>
        <w:t>For every child, you demonstrate...</w:t>
      </w:r>
    </w:p>
    <w:p w14:paraId="6EE8BD07" w14:textId="1B5B3E43" w:rsidR="00C1198A" w:rsidRPr="00121212" w:rsidRDefault="00C1198A" w:rsidP="00121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212">
        <w:rPr>
          <w:rFonts w:ascii="Times New Roman" w:eastAsia="Times New Roman" w:hAnsi="Times New Roman" w:cs="Times New Roman"/>
          <w:sz w:val="24"/>
          <w:szCs w:val="24"/>
          <w:u w:val="single"/>
        </w:rPr>
        <w:t>Core Values</w:t>
      </w:r>
      <w:r w:rsidR="001212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632E6" w:rsidRPr="00121212">
        <w:rPr>
          <w:rFonts w:ascii="Times New Roman" w:eastAsia="Times New Roman" w:hAnsi="Times New Roman" w:cs="Times New Roman"/>
          <w:sz w:val="24"/>
          <w:szCs w:val="24"/>
        </w:rPr>
        <w:t>Care</w:t>
      </w:r>
      <w:r w:rsidR="00CE1E79" w:rsidRPr="00121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2E6" w:rsidRPr="00121212">
        <w:rPr>
          <w:rFonts w:ascii="Times New Roman" w:eastAsia="Times New Roman" w:hAnsi="Times New Roman" w:cs="Times New Roman"/>
          <w:sz w:val="24"/>
          <w:szCs w:val="24"/>
        </w:rPr>
        <w:t>Respect</w:t>
      </w:r>
      <w:r w:rsidR="00CE1E79" w:rsidRPr="00121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2E6" w:rsidRPr="00121212">
        <w:rPr>
          <w:rFonts w:ascii="Times New Roman" w:eastAsia="Times New Roman" w:hAnsi="Times New Roman" w:cs="Times New Roman"/>
          <w:sz w:val="24"/>
          <w:szCs w:val="24"/>
        </w:rPr>
        <w:t>Integrity</w:t>
      </w:r>
      <w:r w:rsidR="00CE1E79" w:rsidRPr="00121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2E6" w:rsidRPr="00121212">
        <w:rPr>
          <w:rFonts w:ascii="Times New Roman" w:eastAsia="Times New Roman" w:hAnsi="Times New Roman" w:cs="Times New Roman"/>
          <w:sz w:val="24"/>
          <w:szCs w:val="24"/>
        </w:rPr>
        <w:t>Trust</w:t>
      </w:r>
      <w:r w:rsidR="00CE1E79" w:rsidRPr="001212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32E6" w:rsidRPr="00121212">
        <w:rPr>
          <w:rFonts w:ascii="Times New Roman" w:eastAsia="Times New Roman" w:hAnsi="Times New Roman" w:cs="Times New Roman"/>
          <w:sz w:val="24"/>
          <w:szCs w:val="24"/>
        </w:rPr>
        <w:t>Accountability</w:t>
      </w:r>
    </w:p>
    <w:p w14:paraId="6E8DE683" w14:textId="77777777" w:rsidR="00C1198A" w:rsidRPr="00C1198A" w:rsidRDefault="00C1198A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u w:val="single"/>
        </w:rPr>
        <w:t>Leadership Competencies</w:t>
      </w:r>
    </w:p>
    <w:p w14:paraId="54D111D2" w14:textId="77777777" w:rsidR="00C1198A" w:rsidRPr="00C1198A" w:rsidRDefault="00C1198A" w:rsidP="00C11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lastRenderedPageBreak/>
        <w:t>Delivers Results</w:t>
      </w:r>
    </w:p>
    <w:p w14:paraId="73A58438" w14:textId="77777777" w:rsidR="00C1198A" w:rsidRPr="00C1198A" w:rsidRDefault="00C1198A" w:rsidP="00C11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>Engages and Nurtures</w:t>
      </w:r>
    </w:p>
    <w:p w14:paraId="2FCE5DDE" w14:textId="77777777" w:rsidR="00C1198A" w:rsidRPr="00C1198A" w:rsidRDefault="00C1198A" w:rsidP="00C11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>Demonstrates Self-Awareness</w:t>
      </w:r>
    </w:p>
    <w:p w14:paraId="1AF3DB80" w14:textId="77777777" w:rsidR="00C1198A" w:rsidRPr="00C1198A" w:rsidRDefault="00C1198A" w:rsidP="00C11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>Manages Complexity and Change</w:t>
      </w:r>
    </w:p>
    <w:p w14:paraId="18388CC7" w14:textId="77777777" w:rsidR="00C1198A" w:rsidRPr="00C1198A" w:rsidRDefault="00C1198A" w:rsidP="00C11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>Creates and Maintains Impact and Partnership</w:t>
      </w:r>
    </w:p>
    <w:p w14:paraId="4C7D6883" w14:textId="77777777" w:rsidR="00C1198A" w:rsidRPr="00C1198A" w:rsidRDefault="00C1198A" w:rsidP="00C11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sz w:val="24"/>
          <w:szCs w:val="24"/>
        </w:rPr>
        <w:t>Innovates and Takes Risks</w:t>
      </w:r>
    </w:p>
    <w:p w14:paraId="021F489A" w14:textId="2427302D" w:rsidR="00C1198A" w:rsidRDefault="00C1198A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198A">
        <w:rPr>
          <w:rFonts w:ascii="Times New Roman" w:eastAsia="Times New Roman" w:hAnsi="Times New Roman" w:cs="Times New Roman"/>
          <w:i/>
          <w:iCs/>
          <w:sz w:val="24"/>
          <w:szCs w:val="24"/>
        </w:rPr>
        <w:t>UNICEF is committed to diversity and inclusion within its work</w:t>
      </w:r>
      <w:r w:rsidR="001212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198A">
        <w:rPr>
          <w:rFonts w:ascii="Times New Roman" w:eastAsia="Times New Roman" w:hAnsi="Times New Roman" w:cs="Times New Roman"/>
          <w:i/>
          <w:iCs/>
          <w:sz w:val="24"/>
          <w:szCs w:val="24"/>
        </w:rPr>
        <w:t>force</w:t>
      </w:r>
      <w:r w:rsidR="001212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198A">
        <w:rPr>
          <w:rFonts w:ascii="Times New Roman" w:eastAsia="Times New Roman" w:hAnsi="Times New Roman" w:cs="Times New Roman"/>
          <w:i/>
          <w:iCs/>
          <w:sz w:val="24"/>
          <w:szCs w:val="24"/>
        </w:rPr>
        <w:t>and encourages qualified candidates from all backgrounds to apply.</w:t>
      </w:r>
    </w:p>
    <w:p w14:paraId="4AD48304" w14:textId="77777777" w:rsidR="00121212" w:rsidRPr="00C1198A" w:rsidRDefault="00121212" w:rsidP="00C11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767B3" w14:textId="0F5CEC12" w:rsidR="00F54022" w:rsidRDefault="0012121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54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2E5D" w14:textId="77777777" w:rsidR="000701B6" w:rsidRDefault="000701B6" w:rsidP="000701B6">
      <w:pPr>
        <w:spacing w:after="0" w:line="240" w:lineRule="auto"/>
      </w:pPr>
      <w:r>
        <w:separator/>
      </w:r>
    </w:p>
  </w:endnote>
  <w:endnote w:type="continuationSeparator" w:id="0">
    <w:p w14:paraId="19A6E57D" w14:textId="77777777" w:rsidR="000701B6" w:rsidRDefault="000701B6" w:rsidP="0007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069B" w14:textId="77777777" w:rsidR="000701B6" w:rsidRDefault="000701B6" w:rsidP="000701B6">
      <w:pPr>
        <w:spacing w:after="0" w:line="240" w:lineRule="auto"/>
      </w:pPr>
      <w:r>
        <w:separator/>
      </w:r>
    </w:p>
  </w:footnote>
  <w:footnote w:type="continuationSeparator" w:id="0">
    <w:p w14:paraId="6020AC92" w14:textId="77777777" w:rsidR="000701B6" w:rsidRDefault="000701B6" w:rsidP="0007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8FB"/>
    <w:multiLevelType w:val="multilevel"/>
    <w:tmpl w:val="881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E561B"/>
    <w:multiLevelType w:val="multilevel"/>
    <w:tmpl w:val="0770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23D8C"/>
    <w:multiLevelType w:val="multilevel"/>
    <w:tmpl w:val="EE3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A2FB5"/>
    <w:multiLevelType w:val="multilevel"/>
    <w:tmpl w:val="E76C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D0A59"/>
    <w:multiLevelType w:val="multilevel"/>
    <w:tmpl w:val="3D4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8A"/>
    <w:rsid w:val="000701B6"/>
    <w:rsid w:val="00084F63"/>
    <w:rsid w:val="000F2A12"/>
    <w:rsid w:val="00121212"/>
    <w:rsid w:val="001243BA"/>
    <w:rsid w:val="001C1F65"/>
    <w:rsid w:val="001C74A7"/>
    <w:rsid w:val="002D59A9"/>
    <w:rsid w:val="00323389"/>
    <w:rsid w:val="004508ED"/>
    <w:rsid w:val="00456BCD"/>
    <w:rsid w:val="005632E6"/>
    <w:rsid w:val="005A14C9"/>
    <w:rsid w:val="006058F0"/>
    <w:rsid w:val="006812B0"/>
    <w:rsid w:val="006F433A"/>
    <w:rsid w:val="00913093"/>
    <w:rsid w:val="009337D6"/>
    <w:rsid w:val="009B43ED"/>
    <w:rsid w:val="00A22B95"/>
    <w:rsid w:val="00A6721D"/>
    <w:rsid w:val="00BC2550"/>
    <w:rsid w:val="00C1198A"/>
    <w:rsid w:val="00C20661"/>
    <w:rsid w:val="00C41CD0"/>
    <w:rsid w:val="00C95417"/>
    <w:rsid w:val="00CC64C7"/>
    <w:rsid w:val="00CE1E79"/>
    <w:rsid w:val="00E2124B"/>
    <w:rsid w:val="00ED2141"/>
    <w:rsid w:val="00F5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7C14A"/>
  <w15:chartTrackingRefBased/>
  <w15:docId w15:val="{DF3C037A-2CEE-4938-8B35-640D6E54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98A"/>
    <w:rPr>
      <w:b/>
      <w:bCs/>
    </w:rPr>
  </w:style>
  <w:style w:type="character" w:styleId="Emphasis">
    <w:name w:val="Emphasis"/>
    <w:basedOn w:val="DefaultParagraphFont"/>
    <w:uiPriority w:val="20"/>
    <w:qFormat/>
    <w:rsid w:val="00C119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ED"/>
    <w:rPr>
      <w:b/>
      <w:bCs/>
      <w:sz w:val="20"/>
      <w:szCs w:val="20"/>
    </w:rPr>
  </w:style>
  <w:style w:type="paragraph" w:customStyle="1" w:styleId="NoteVerbaleEnglish">
    <w:name w:val="NoteVerbale English"/>
    <w:basedOn w:val="Normal"/>
    <w:rsid w:val="00C41CD0"/>
    <w:pPr>
      <w:tabs>
        <w:tab w:val="left" w:pos="576"/>
        <w:tab w:val="left" w:pos="1152"/>
        <w:tab w:val="left" w:pos="1728"/>
        <w:tab w:val="left" w:pos="2304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7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1B6"/>
  </w:style>
  <w:style w:type="paragraph" w:styleId="Footer">
    <w:name w:val="footer"/>
    <w:basedOn w:val="Normal"/>
    <w:link w:val="FooterChar"/>
    <w:uiPriority w:val="99"/>
    <w:unhideWhenUsed/>
    <w:rsid w:val="0007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72e6b64-ccb2-422f-9242-17c72ae73d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CF03C25DAE941B42A2CA21642EC16" ma:contentTypeVersion="13" ma:contentTypeDescription="Create a new document." ma:contentTypeScope="" ma:versionID="0940018d03851b852aadfebec4cc66cd">
  <xsd:schema xmlns:xsd="http://www.w3.org/2001/XMLSchema" xmlns:xs="http://www.w3.org/2001/XMLSchema" xmlns:p="http://schemas.microsoft.com/office/2006/metadata/properties" xmlns:ns2="f72e6b64-ccb2-422f-9242-17c72ae73d45" xmlns:ns3="4774538e-7891-43b6-a84b-740af6ca28fe" targetNamespace="http://schemas.microsoft.com/office/2006/metadata/properties" ma:root="true" ma:fieldsID="564412e6cc592f061e37fd5a8c8cac08" ns2:_="" ns3:_="">
    <xsd:import namespace="f72e6b64-ccb2-422f-9242-17c72ae73d45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e6b64-ccb2-422f-9242-17c72ae73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6E5D9-F7B5-4F71-834D-CCBFDB22238C}">
  <ds:schemaRefs>
    <ds:schemaRef ds:uri="http://schemas.microsoft.com/office/2006/metadata/properties"/>
    <ds:schemaRef ds:uri="http://schemas.microsoft.com/office/infopath/2007/PartnerControls"/>
    <ds:schemaRef ds:uri="f72e6b64-ccb2-422f-9242-17c72ae73d45"/>
  </ds:schemaRefs>
</ds:datastoreItem>
</file>

<file path=customXml/itemProps2.xml><?xml version="1.0" encoding="utf-8"?>
<ds:datastoreItem xmlns:ds="http://schemas.openxmlformats.org/officeDocument/2006/customXml" ds:itemID="{D825008B-A502-40F6-A046-86DCB5B75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e6b64-ccb2-422f-9242-17c72ae73d45"/>
    <ds:schemaRef ds:uri="4774538e-7891-43b6-a84b-740af6ca2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EBB72-35AC-4425-8639-B6DDFD0A6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Janc</dc:creator>
  <cp:keywords/>
  <dc:description/>
  <cp:lastModifiedBy>Ted Maly</cp:lastModifiedBy>
  <cp:revision>3</cp:revision>
  <cp:lastPrinted>2021-10-27T16:05:00Z</cp:lastPrinted>
  <dcterms:created xsi:type="dcterms:W3CDTF">2021-11-05T17:57:00Z</dcterms:created>
  <dcterms:modified xsi:type="dcterms:W3CDTF">2021-11-15T18:18:00Z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0x010100C50CF03C25DAE941B42A2CA21642EC16</vt:lpwstr>
  </property>
</Properties>
</file>