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CB3C" w14:textId="34168137" w:rsidR="007933EA" w:rsidRPr="007933EA" w:rsidRDefault="00363DD3" w:rsidP="00963B49">
      <w:pPr>
        <w:jc w:val="center"/>
        <w:rPr>
          <w:b/>
          <w:color w:val="002060"/>
          <w:sz w:val="28"/>
        </w:rPr>
      </w:pPr>
      <w:r w:rsidRPr="00247C9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7933EA">
        <w:rPr>
          <w:b/>
          <w:color w:val="002060"/>
          <w:sz w:val="28"/>
        </w:rPr>
        <w:t>Javni poziv</w:t>
      </w:r>
    </w:p>
    <w:p w14:paraId="2309BFFE" w14:textId="67807BB4" w:rsid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>
        <w:rPr>
          <w:rFonts w:asciiTheme="minorHAnsi" w:hAnsiTheme="minorHAnsi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7933EA" w:rsidRDefault="007933EA" w:rsidP="007933EA">
      <w:pPr>
        <w:rPr>
          <w:lang w:val="sl-SI" w:eastAsia="sl-SI"/>
        </w:rPr>
      </w:pPr>
    </w:p>
    <w:p w14:paraId="5959DD02" w14:textId="77777777" w:rsidR="007933EA" w:rsidRPr="007933EA" w:rsidRDefault="007933EA" w:rsidP="007933EA">
      <w:pPr>
        <w:jc w:val="center"/>
        <w:rPr>
          <w:b/>
          <w:color w:val="2F5496" w:themeColor="accent1" w:themeShade="BF"/>
          <w:sz w:val="24"/>
          <w:szCs w:val="24"/>
        </w:rPr>
      </w:pPr>
      <w:r w:rsidRPr="007933EA">
        <w:rPr>
          <w:b/>
          <w:color w:val="2F5496" w:themeColor="accent1" w:themeShade="BF"/>
          <w:sz w:val="24"/>
          <w:szCs w:val="24"/>
        </w:rPr>
        <w:t>Broj VIII-JP-OCD-01-2021</w:t>
      </w:r>
    </w:p>
    <w:p w14:paraId="48173C7A" w14:textId="77777777" w:rsidR="007933EA" w:rsidRPr="00E90085" w:rsidRDefault="007933EA" w:rsidP="007933EA">
      <w:pPr>
        <w:jc w:val="center"/>
      </w:pPr>
    </w:p>
    <w:p w14:paraId="768E2BB4" w14:textId="7DDD5A2F" w:rsidR="003A17A7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 xml:space="preserve">Izjava </w:t>
      </w:r>
      <w:r w:rsidR="003B375B">
        <w:rPr>
          <w:rFonts w:asciiTheme="minorHAnsi" w:hAnsiTheme="minorHAnsi"/>
          <w:b/>
          <w:color w:val="002060"/>
          <w:sz w:val="28"/>
        </w:rPr>
        <w:t>PARTNERA</w:t>
      </w:r>
    </w:p>
    <w:p w14:paraId="517B04DA" w14:textId="501FFF33" w:rsid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>o istinitosti podataka i ispunjavanju preduvjeta</w:t>
      </w:r>
    </w:p>
    <w:p w14:paraId="3E77FFEB" w14:textId="5A14BAE7" w:rsidR="007933EA" w:rsidRPr="007933EA" w:rsidRDefault="007933EA" w:rsidP="007933EA">
      <w:pPr>
        <w:pStyle w:val="Title"/>
        <w:jc w:val="center"/>
        <w:rPr>
          <w:rFonts w:asciiTheme="minorHAnsi" w:hAnsiTheme="minorHAnsi"/>
          <w:b/>
          <w:color w:val="002060"/>
          <w:sz w:val="28"/>
        </w:rPr>
      </w:pPr>
      <w:r w:rsidRPr="007933EA">
        <w:rPr>
          <w:rFonts w:asciiTheme="minorHAnsi" w:hAnsiTheme="minorHAnsi"/>
          <w:b/>
          <w:color w:val="002060"/>
          <w:sz w:val="28"/>
        </w:rPr>
        <w:t xml:space="preserve">za sudjelovanje u postupku </w:t>
      </w:r>
      <w:r w:rsidR="00FD5527">
        <w:rPr>
          <w:rFonts w:asciiTheme="minorHAnsi" w:hAnsiTheme="minorHAnsi"/>
          <w:b/>
          <w:color w:val="002060"/>
          <w:sz w:val="28"/>
        </w:rPr>
        <w:t>Javnog poziva</w:t>
      </w:r>
    </w:p>
    <w:p w14:paraId="06062A76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b/>
        </w:rPr>
      </w:pPr>
    </w:p>
    <w:p w14:paraId="35979FA0" w14:textId="77777777" w:rsidR="007933EA" w:rsidRPr="00E90085" w:rsidRDefault="007933EA" w:rsidP="007933EA">
      <w:pPr>
        <w:tabs>
          <w:tab w:val="left" w:pos="930"/>
        </w:tabs>
        <w:jc w:val="center"/>
        <w:rPr>
          <w:rFonts w:cs="Lucida Sans Unicode"/>
          <w:i/>
          <w:color w:val="002060"/>
          <w:sz w:val="18"/>
          <w:szCs w:val="18"/>
        </w:rPr>
      </w:pPr>
      <w:r w:rsidRPr="00E90085">
        <w:rPr>
          <w:rFonts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1"/>
      </w:tblGrid>
      <w:tr w:rsidR="00963B49" w:rsidRPr="00231704" w14:paraId="331E7CEE" w14:textId="77777777" w:rsidTr="00257E47">
        <w:trPr>
          <w:trHeight w:val="5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7CA50" w14:textId="4DF63371" w:rsidR="00963B49" w:rsidRPr="00231704" w:rsidRDefault="00963B49" w:rsidP="00257E47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  <w:r w:rsidRPr="00231704">
              <w:rPr>
                <w:rFonts w:cs="Lucida Sans Unicode"/>
                <w:color w:val="002060"/>
              </w:rPr>
              <w:t>Naziv p</w:t>
            </w:r>
            <w:r w:rsidR="003B375B">
              <w:rPr>
                <w:rFonts w:cs="Lucida Sans Unicode"/>
                <w:color w:val="002060"/>
              </w:rPr>
              <w:t>rijavitelja</w:t>
            </w:r>
            <w:r w:rsidR="00257E47">
              <w:rPr>
                <w:rFonts w:cs="Lucida Sans Unicode"/>
                <w:color w:val="002060"/>
              </w:rPr>
              <w:t xml:space="preserve"> (naziv partnera se upisuje na kraju Izjave)</w:t>
            </w:r>
            <w:r w:rsidRPr="00231704">
              <w:rPr>
                <w:rFonts w:cs="Lucida Sans Unicode"/>
                <w:color w:val="002060"/>
              </w:rPr>
              <w:t>: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A92C8A" w14:textId="77777777" w:rsidR="00963B49" w:rsidRPr="00231704" w:rsidRDefault="00963B49" w:rsidP="006E6A1B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</w:p>
        </w:tc>
      </w:tr>
      <w:tr w:rsidR="00963B49" w:rsidRPr="00231704" w14:paraId="07E8274D" w14:textId="77777777" w:rsidTr="00257E47">
        <w:trPr>
          <w:trHeight w:val="619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51EA8" w14:textId="77777777" w:rsidR="00963B49" w:rsidRPr="00231704" w:rsidRDefault="00963B49" w:rsidP="006E6A1B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  <w:r w:rsidRPr="00231704">
              <w:rPr>
                <w:rFonts w:cs="Lucida Sans Unicode"/>
                <w:color w:val="002060"/>
              </w:rPr>
              <w:t>Naziv projekta:</w:t>
            </w:r>
          </w:p>
        </w:tc>
        <w:tc>
          <w:tcPr>
            <w:tcW w:w="65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915E467" w14:textId="77777777" w:rsidR="00963B49" w:rsidRPr="00231704" w:rsidRDefault="00963B49" w:rsidP="006E6A1B">
            <w:pPr>
              <w:tabs>
                <w:tab w:val="left" w:pos="930"/>
              </w:tabs>
              <w:rPr>
                <w:rFonts w:cs="Lucida Sans Unicode"/>
                <w:color w:val="002060"/>
              </w:rPr>
            </w:pPr>
          </w:p>
        </w:tc>
      </w:tr>
    </w:tbl>
    <w:p w14:paraId="29714541" w14:textId="797A94AB" w:rsidR="00963B49" w:rsidRDefault="00963B49"/>
    <w:p w14:paraId="6A749379" w14:textId="515A4FD2" w:rsidR="007933EA" w:rsidRPr="00E90085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cs="Lucida Sans Unicode"/>
          <w:b/>
          <w:color w:val="002060"/>
        </w:rPr>
      </w:pPr>
      <w:r w:rsidRPr="00E90085">
        <w:rPr>
          <w:rFonts w:cs="Lucida Sans Unicode"/>
          <w:b/>
          <w:color w:val="002060"/>
        </w:rPr>
        <w:t>Izjava p</w:t>
      </w:r>
      <w:r w:rsidR="00963B49">
        <w:rPr>
          <w:rFonts w:cs="Lucida Sans Unicode"/>
          <w:b/>
          <w:color w:val="002060"/>
        </w:rPr>
        <w:t>artnera</w:t>
      </w:r>
      <w:r w:rsidRPr="00E90085">
        <w:rPr>
          <w:rFonts w:cs="Lucida Sans Unicode"/>
          <w:b/>
          <w:color w:val="002060"/>
        </w:rPr>
        <w:t xml:space="preserve"> o ispunjavanju i prihvaćanju uvjeta natječaja</w:t>
      </w:r>
    </w:p>
    <w:p w14:paraId="154A6B31" w14:textId="30D2E42C" w:rsidR="007933EA" w:rsidRPr="003B375B" w:rsidRDefault="007933EA" w:rsidP="007933EA">
      <w:pPr>
        <w:tabs>
          <w:tab w:val="left" w:pos="930"/>
        </w:tabs>
        <w:spacing w:after="240"/>
        <w:jc w:val="both"/>
        <w:rPr>
          <w:rFonts w:cs="Lucida Sans Unicode"/>
          <w:color w:val="002060"/>
        </w:rPr>
      </w:pPr>
      <w:r w:rsidRPr="003B375B">
        <w:rPr>
          <w:rFonts w:cs="Lucida Sans Unicode"/>
          <w:color w:val="002060"/>
        </w:rPr>
        <w:t>Potpisom i pečatom na ovoj izjavi pod kaznenom i materijalnom odgovornošću p</w:t>
      </w:r>
      <w:r w:rsidR="00963B49" w:rsidRPr="003B375B">
        <w:rPr>
          <w:rFonts w:cs="Lucida Sans Unicode"/>
          <w:color w:val="002060"/>
        </w:rPr>
        <w:t>artner</w:t>
      </w:r>
      <w:r w:rsidRPr="003B375B">
        <w:rPr>
          <w:rFonts w:cs="Lucida Sans Unicode"/>
          <w:color w:val="002060"/>
        </w:rPr>
        <w:t xml:space="preserve"> izjavljuje sljedeće:</w:t>
      </w:r>
    </w:p>
    <w:p w14:paraId="62FEEF4B" w14:textId="2DF498C5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je proučio natječajnu dokumentaciju i prihvaća sve uvjete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>Javnog p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oziva;</w:t>
      </w:r>
    </w:p>
    <w:p w14:paraId="692F0ECC" w14:textId="194EE92C" w:rsidR="007933EA" w:rsidRPr="003B375B" w:rsidRDefault="00963B49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7933EA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je pravna osoba koja zadovoljava uvjete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>Javnog p</w:t>
      </w:r>
      <w:r w:rsidR="007933EA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oziva i koja je na dan prijave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projektnog prijedloga na Javni poziv </w:t>
      </w:r>
      <w:r w:rsidR="007933EA" w:rsidRPr="003B375B">
        <w:rPr>
          <w:rFonts w:asciiTheme="minorHAnsi" w:hAnsiTheme="minorHAnsi" w:cs="Lucida Sans Unicode"/>
          <w:color w:val="002060"/>
          <w:sz w:val="22"/>
          <w:szCs w:val="22"/>
        </w:rPr>
        <w:t>registrirana za obavljanje djelatnosti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koje su kao projektne aktivnosti u nadležnosti partnera navedene u prijavi;</w:t>
      </w:r>
    </w:p>
    <w:p w14:paraId="55FD59E3" w14:textId="35176A9C" w:rsidR="00FD5527" w:rsidRPr="003B375B" w:rsidRDefault="00FD552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temeljni akt p</w:t>
      </w:r>
      <w:r w:rsidR="003B375B" w:rsidRPr="003B375B">
        <w:rPr>
          <w:rFonts w:asciiTheme="minorHAnsi" w:hAnsiTheme="minorHAnsi" w:cs="Lucida Sans Unicode"/>
          <w:color w:val="002060"/>
          <w:sz w:val="22"/>
          <w:szCs w:val="22"/>
        </w:rPr>
        <w:t>artnera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(statut) javno je dostupan u odgovarajućem registru;</w:t>
      </w:r>
    </w:p>
    <w:p w14:paraId="4D57A04B" w14:textId="7B073A90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posjeduje pravni, financijski i operativni kapacitet za provedbu projekta;</w:t>
      </w:r>
    </w:p>
    <w:p w14:paraId="35AD4493" w14:textId="3D0C25C7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>Javni poziv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532C8162" w14:textId="1FD24A28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nije u predstečajnom ili stečajnom postupku, postupku gašenja, postupku prisilne naplate ili u postupku likvidacije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ili drugom postupku istih učinaka sukladno nacionalnom zakonodavstvu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6D6C7F77" w14:textId="7B62DDA5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nije prekršio odredbe o namjenskom korištenju javnih sredstava (nacionalnih ili EU);</w:t>
      </w:r>
    </w:p>
    <w:p w14:paraId="7662E386" w14:textId="700E5A34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vodi transparentno financijsko poslovanje;</w:t>
      </w:r>
    </w:p>
    <w:p w14:paraId="66E5A56F" w14:textId="3815A451" w:rsidR="003A17A7" w:rsidRPr="003B375B" w:rsidRDefault="003A17A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50"/>
        <w:ind w:left="426" w:hanging="426"/>
        <w:contextualSpacing w:val="0"/>
        <w:jc w:val="both"/>
        <w:rPr>
          <w:color w:val="002060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, odnosno, osoba ovlaštena za zastupanje 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artnera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, nije pravomoćno osuđivana za bilo koje od slijedećih kaznenih dijela: </w:t>
      </w:r>
      <w:r w:rsidRPr="003B375B">
        <w:rPr>
          <w:rFonts w:ascii="Calibri" w:hAnsi="Calibri"/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963B49" w:rsidRPr="003B375B">
        <w:rPr>
          <w:rFonts w:ascii="Calibri" w:hAnsi="Calibri"/>
          <w:color w:val="002060"/>
          <w:sz w:val="22"/>
          <w:lang w:val="hr-HR"/>
        </w:rPr>
        <w:t xml:space="preserve">, </w:t>
      </w:r>
      <w:r w:rsidRPr="003B375B">
        <w:rPr>
          <w:rFonts w:ascii="Calibri" w:hAnsi="Calibri"/>
          <w:color w:val="002060"/>
          <w:sz w:val="22"/>
          <w:lang w:val="hr-HR"/>
        </w:rPr>
        <w:t xml:space="preserve">udruživanje za </w:t>
      </w:r>
      <w:r w:rsidRPr="003B375B">
        <w:rPr>
          <w:rFonts w:ascii="Calibri" w:hAnsi="Calibri"/>
          <w:color w:val="002060"/>
          <w:sz w:val="22"/>
          <w:lang w:val="hr-HR"/>
        </w:rPr>
        <w:lastRenderedPageBreak/>
        <w:t xml:space="preserve">počinjenje kaznenih djela, zloporaba obavljanja dužnosti državne vlasti, </w:t>
      </w:r>
      <w:r w:rsidR="00C154EC" w:rsidRPr="003B375B">
        <w:rPr>
          <w:rFonts w:ascii="Calibri" w:hAnsi="Calibri"/>
          <w:color w:val="002060"/>
          <w:sz w:val="22"/>
          <w:lang w:val="hr-HR"/>
        </w:rPr>
        <w:t>p</w:t>
      </w:r>
      <w:r w:rsidRPr="003B375B">
        <w:rPr>
          <w:rFonts w:ascii="Calibri" w:hAnsi="Calibri"/>
          <w:color w:val="002060"/>
          <w:sz w:val="22"/>
          <w:lang w:val="hr-HR"/>
        </w:rPr>
        <w:t>rotuzakonito posredovanje</w:t>
      </w:r>
      <w:r w:rsidRPr="003B375B">
        <w:rPr>
          <w:rStyle w:val="FootnoteReference"/>
          <w:rFonts w:ascii="Calibri" w:hAnsi="Calibri"/>
          <w:color w:val="002060"/>
          <w:sz w:val="22"/>
          <w:lang w:val="hr-HR"/>
        </w:rPr>
        <w:footnoteReference w:id="1"/>
      </w:r>
      <w:r w:rsidRPr="003B375B">
        <w:rPr>
          <w:rFonts w:ascii="Calibri" w:hAnsi="Calibri"/>
          <w:color w:val="002060"/>
          <w:sz w:val="22"/>
          <w:lang w:val="hr-HR"/>
        </w:rPr>
        <w:t>;</w:t>
      </w:r>
    </w:p>
    <w:p w14:paraId="07DCAB08" w14:textId="077B6AD8" w:rsidR="00257E47" w:rsidRPr="003B375B" w:rsidRDefault="00257E47" w:rsidP="00257E47">
      <w:pPr>
        <w:pStyle w:val="ListParagraph"/>
        <w:numPr>
          <w:ilvl w:val="0"/>
          <w:numId w:val="5"/>
        </w:numPr>
        <w:autoSpaceDN w:val="0"/>
        <w:spacing w:before="120" w:after="120"/>
        <w:ind w:left="425" w:hanging="426"/>
        <w:jc w:val="both"/>
        <w:textAlignment w:val="baseline"/>
        <w:rPr>
          <w:rFonts w:asciiTheme="minorHAnsi" w:eastAsia="Calibri" w:hAnsiTheme="minorHAnsi" w:cstheme="minorHAnsi"/>
          <w:color w:val="002060"/>
          <w:sz w:val="22"/>
          <w:szCs w:val="22"/>
          <w:lang w:val="hr-HR"/>
        </w:rPr>
      </w:pPr>
      <w:r w:rsidRPr="003B375B">
        <w:rPr>
          <w:rFonts w:asciiTheme="minorHAnsi" w:hAnsiTheme="minorHAnsi" w:cstheme="minorHAnsi"/>
          <w:color w:val="002060"/>
          <w:sz w:val="22"/>
          <w:szCs w:val="22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Pr="003B375B">
        <w:rPr>
          <w:rFonts w:asciiTheme="minorHAnsi" w:hAnsiTheme="minorHAnsi" w:cstheme="minorHAnsi"/>
          <w:color w:val="002060"/>
          <w:sz w:val="22"/>
          <w:szCs w:val="22"/>
          <w:vertAlign w:val="superscript"/>
        </w:rPr>
        <w:footnoteReference w:id="2"/>
      </w:r>
      <w:r w:rsidRPr="003B375B">
        <w:rPr>
          <w:rFonts w:asciiTheme="minorHAnsi" w:hAnsiTheme="minorHAnsi" w:cstheme="minorHAnsi"/>
          <w:color w:val="002060"/>
          <w:sz w:val="22"/>
          <w:szCs w:val="22"/>
        </w:rPr>
        <w:t xml:space="preserve"> [kako bi se provjerilo jesu li pravomoćno osuđene za neko od kaznenih djela iz glave </w:t>
      </w:r>
      <w:r w:rsidRPr="003B375B">
        <w:rPr>
          <w:rFonts w:asciiTheme="minorHAnsi" w:hAnsiTheme="minorHAnsi" w:cstheme="minorHAnsi"/>
          <w:color w:val="002060"/>
          <w:sz w:val="22"/>
          <w:szCs w:val="22"/>
          <w:lang w:val="hr-HR"/>
        </w:rPr>
        <w:t>IX, X, XVI, XVII i XVIII Kaznenog zakona (NN 125/11, 144/12, 56/15, 61/15, 101/17, 118/18 i 126/19) odnosno odgovarajuća kaznena djela iz prethodno važećeg Kaznenog zakona (NN 110/97, 27/98, 50/00, 129/00, 51/00, 111/03, 190/03, 105/04, 84/05, 71/06, 110/07, 152/08 i 57/11); odnosno, da nemaju izrečenu prekršajno-pravnu sankciju i/ili da im ne traje zaštitna mjera propisana Zakonom o zaštiti od nasilja u obitelji (NN 70/17,126/19);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Kaznenog zakona (NN 125/11, 144/12, 56/15, 61/15, 101/17,118/18 i 126/19) odnosno temeljem prethodno važećeg Kaznenog zakona (NN 110/97, 27/98, 50/00, 129/00, 51/00, 111/03, 190/03, 105/04, 84/05, 71/06, 110/07, 152/08 i 57/11).</w:t>
      </w:r>
    </w:p>
    <w:p w14:paraId="5DAE666B" w14:textId="77777777" w:rsidR="00257E47" w:rsidRPr="003B375B" w:rsidRDefault="00257E47" w:rsidP="00257E47">
      <w:pPr>
        <w:pStyle w:val="ListParagraph"/>
        <w:autoSpaceDN w:val="0"/>
        <w:spacing w:before="120" w:after="120"/>
        <w:ind w:left="425"/>
        <w:jc w:val="both"/>
        <w:textAlignment w:val="baseline"/>
        <w:rPr>
          <w:rFonts w:asciiTheme="minorHAnsi" w:eastAsia="Calibri" w:hAnsiTheme="minorHAnsi" w:cstheme="minorHAnsi"/>
          <w:color w:val="002060"/>
          <w:sz w:val="22"/>
          <w:szCs w:val="22"/>
          <w:lang w:val="hr-HR"/>
        </w:rPr>
      </w:pPr>
    </w:p>
    <w:p w14:paraId="3207279B" w14:textId="72464C95" w:rsidR="007933EA" w:rsidRPr="003B375B" w:rsidRDefault="007933EA" w:rsidP="00257E47">
      <w:pPr>
        <w:pStyle w:val="ListParagraph"/>
        <w:numPr>
          <w:ilvl w:val="0"/>
          <w:numId w:val="2"/>
        </w:numPr>
        <w:tabs>
          <w:tab w:val="left" w:pos="930"/>
        </w:tabs>
        <w:spacing w:before="120" w:after="120"/>
        <w:ind w:left="425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nije dostavio lažne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ili obmanjujuće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podatke pri predočavanju dokaza o okolnostima sukladno gore navedenim točkama, niti pružio bilo koje druge lažne informacije; </w:t>
      </w:r>
    </w:p>
    <w:p w14:paraId="57874511" w14:textId="2098E6D4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nije u sukobu interesa</w:t>
      </w:r>
      <w:r w:rsidR="003A17A7" w:rsidRPr="003B375B">
        <w:rPr>
          <w:rStyle w:val="FootnoteReference"/>
          <w:rFonts w:ascii="Calibri" w:hAnsi="Calibri"/>
          <w:color w:val="002060"/>
          <w:sz w:val="22"/>
          <w:lang w:val="hr-HR"/>
        </w:rPr>
        <w:footnoteReference w:id="3"/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14:paraId="7B717C42" w14:textId="712F1410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je suglasan da će u slučaju zahtjeva</w:t>
      </w:r>
      <w:r w:rsidR="00FD5527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Ministarstva vanjskih i europskih poslova ili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nadležnog tijela, dostaviti tražena dodatna pojašnjenja ili dokumentaciju vezan</w:t>
      </w:r>
      <w:r w:rsidR="00FD5527" w:rsidRPr="003B375B">
        <w:rPr>
          <w:rFonts w:asciiTheme="minorHAnsi" w:hAnsiTheme="minorHAnsi" w:cs="Lucida Sans Unicode"/>
          <w:color w:val="002060"/>
          <w:sz w:val="22"/>
          <w:szCs w:val="22"/>
        </w:rPr>
        <w:t>o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uz provjeru prijave;</w:t>
      </w:r>
    </w:p>
    <w:p w14:paraId="0CC4DE7D" w14:textId="2F0A06EF" w:rsidR="003A17A7" w:rsidRPr="003B375B" w:rsidRDefault="003A17A7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osnivač ili jedan od osnivača 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artnera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nije politička stranka, niti je ovisan o bilo kojoj političkoj stranci ili opciji, što bi moglo utjecati na neovisnost i održivost projekta;</w:t>
      </w:r>
    </w:p>
    <w:p w14:paraId="4BB8DD12" w14:textId="572941FC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je suglasan s javnom objavom podataka o projektu;</w:t>
      </w:r>
    </w:p>
    <w:p w14:paraId="0E05E75D" w14:textId="66E0AE30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je suglasan da su svi podaci koje je naveo u projektnoj prijavi istiniti i odgovaraju stanju na dan prijave na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Javni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poziv;</w:t>
      </w:r>
    </w:p>
    <w:p w14:paraId="13899CE0" w14:textId="7483D167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projekt u trenutku podnošenja projektnog prijedloga nije fizički niti financijski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započet ili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završen;  </w:t>
      </w:r>
    </w:p>
    <w:p w14:paraId="2D7C5F29" w14:textId="7E8449F7" w:rsidR="007933EA" w:rsidRPr="003B375B" w:rsidRDefault="007933EA" w:rsidP="00C154EC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3B375B">
        <w:rPr>
          <w:rFonts w:asciiTheme="minorHAnsi" w:hAnsiTheme="minorHAnsi" w:cs="Lucida Sans Unicode"/>
          <w:color w:val="002060"/>
          <w:sz w:val="22"/>
          <w:szCs w:val="22"/>
        </w:rPr>
        <w:t>ako se naknadno izmijenila situacija 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>artnera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 u odnosu na jednu ili više  točaka navedenih u ovoj Izjavi, p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artner će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o tome </w:t>
      </w:r>
      <w:r w:rsidR="00963B49"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bez odgode obavijestiti prijavitelja koji će 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 xml:space="preserve">odmah obavijestiti </w:t>
      </w:r>
      <w:r w:rsidR="003A17A7" w:rsidRPr="003B375B">
        <w:rPr>
          <w:rFonts w:asciiTheme="minorHAnsi" w:hAnsiTheme="minorHAnsi" w:cs="Lucida Sans Unicode"/>
          <w:color w:val="002060"/>
          <w:sz w:val="22"/>
          <w:szCs w:val="22"/>
        </w:rPr>
        <w:t>Ministarstvo vanjskih i europskih poslova</w:t>
      </w:r>
      <w:r w:rsidRPr="003B375B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14:paraId="559AE8C9" w14:textId="77777777" w:rsidR="00963B49" w:rsidRPr="003B375B" w:rsidRDefault="00963B49" w:rsidP="007933EA">
      <w:pPr>
        <w:rPr>
          <w:rFonts w:cs="Lucida Sans Unicode"/>
          <w:color w:val="002060"/>
        </w:rPr>
      </w:pPr>
    </w:p>
    <w:p w14:paraId="1DE81029" w14:textId="3137F5C2" w:rsidR="007933EA" w:rsidRPr="003B375B" w:rsidRDefault="007933EA" w:rsidP="007933EA">
      <w:pPr>
        <w:rPr>
          <w:rFonts w:cs="Lucida Sans Unicode"/>
          <w:color w:val="002060"/>
        </w:rPr>
      </w:pPr>
      <w:r w:rsidRPr="003B375B">
        <w:rPr>
          <w:rFonts w:cs="Lucida Sans Unicode"/>
          <w:color w:val="002060"/>
        </w:rPr>
        <w:t>Naziv p</w:t>
      </w:r>
      <w:r w:rsidR="00C154EC" w:rsidRPr="003B375B">
        <w:rPr>
          <w:rFonts w:cs="Lucida Sans Unicode"/>
          <w:color w:val="002060"/>
        </w:rPr>
        <w:t>artnera</w:t>
      </w:r>
      <w:r w:rsidRPr="003B375B">
        <w:rPr>
          <w:rFonts w:cs="Lucida Sans Unicode"/>
          <w:color w:val="002060"/>
        </w:rPr>
        <w:t>: ____________________________________________</w:t>
      </w:r>
    </w:p>
    <w:p w14:paraId="7FB12C05" w14:textId="77777777" w:rsidR="007933EA" w:rsidRPr="003B375B" w:rsidRDefault="007933EA" w:rsidP="007933EA">
      <w:pPr>
        <w:rPr>
          <w:rFonts w:cs="Lucida Sans Unicode"/>
          <w:color w:val="002060"/>
          <w:u w:val="single"/>
        </w:rPr>
      </w:pPr>
      <w:r w:rsidRPr="003B375B">
        <w:rPr>
          <w:rFonts w:cs="Lucida Sans Unicode"/>
          <w:color w:val="002060"/>
        </w:rPr>
        <w:t xml:space="preserve">Ime i prezime ovlaštene osobe: </w:t>
      </w:r>
      <w:r w:rsidRPr="003B375B">
        <w:rPr>
          <w:rFonts w:cs="Lucida Sans Unicode"/>
          <w:color w:val="002060"/>
          <w:u w:val="single"/>
        </w:rPr>
        <w:tab/>
      </w:r>
      <w:r w:rsidRPr="003B375B">
        <w:rPr>
          <w:rFonts w:cs="Lucida Sans Unicode"/>
          <w:color w:val="002060"/>
          <w:u w:val="single"/>
        </w:rPr>
        <w:tab/>
      </w:r>
      <w:r w:rsidRPr="003B375B">
        <w:rPr>
          <w:rFonts w:cs="Lucida Sans Unicode"/>
          <w:color w:val="002060"/>
          <w:u w:val="single"/>
        </w:rPr>
        <w:tab/>
      </w:r>
      <w:r w:rsidRPr="003B375B">
        <w:rPr>
          <w:rFonts w:cs="Lucida Sans Unicode"/>
          <w:color w:val="002060"/>
          <w:u w:val="single"/>
        </w:rPr>
        <w:tab/>
      </w:r>
      <w:r w:rsidRPr="003B375B">
        <w:rPr>
          <w:rFonts w:cs="Lucida Sans Unicode"/>
          <w:color w:val="002060"/>
          <w:u w:val="single"/>
        </w:rPr>
        <w:tab/>
      </w:r>
    </w:p>
    <w:p w14:paraId="5CF5DFA2" w14:textId="1EB2EAB5" w:rsidR="007933EA" w:rsidRPr="003B375B" w:rsidRDefault="007933EA" w:rsidP="007933EA">
      <w:pPr>
        <w:rPr>
          <w:rFonts w:cs="Lucida Sans Unicode"/>
          <w:color w:val="002060"/>
        </w:rPr>
      </w:pPr>
      <w:r w:rsidRPr="003B375B">
        <w:rPr>
          <w:rFonts w:cs="Lucida Sans Unicode"/>
          <w:color w:val="002060"/>
        </w:rPr>
        <w:t>Datum i mjesto:____________________</w:t>
      </w:r>
    </w:p>
    <w:p w14:paraId="32EA37F0" w14:textId="69158669" w:rsidR="007933EA" w:rsidRPr="003B375B" w:rsidRDefault="007933EA">
      <w:pPr>
        <w:rPr>
          <w:color w:val="002060"/>
        </w:rPr>
      </w:pPr>
      <w:r w:rsidRPr="003B375B">
        <w:rPr>
          <w:rFonts w:cs="Lucida Sans Unicode"/>
          <w:color w:val="002060"/>
        </w:rPr>
        <w:t>Potpis</w:t>
      </w:r>
      <w:r w:rsidR="005869F9">
        <w:rPr>
          <w:rFonts w:cs="Lucida Sans Unicode"/>
          <w:color w:val="002060"/>
        </w:rPr>
        <w:t xml:space="preserve"> i pečat</w:t>
      </w:r>
      <w:bookmarkStart w:id="0" w:name="_GoBack"/>
      <w:bookmarkEnd w:id="0"/>
      <w:r w:rsidRPr="003B375B">
        <w:rPr>
          <w:rFonts w:cs="Lucida Sans Unicode"/>
          <w:color w:val="002060"/>
        </w:rPr>
        <w:t xml:space="preserve">: </w:t>
      </w:r>
    </w:p>
    <w:sectPr w:rsidR="007933EA" w:rsidRPr="003B375B" w:rsidSect="00257E47">
      <w:headerReference w:type="default" r:id="rId8"/>
      <w:footerReference w:type="default" r:id="rId9"/>
      <w:pgSz w:w="11906" w:h="16838"/>
      <w:pgMar w:top="1134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CA57" w14:textId="77777777" w:rsidR="00B80B7C" w:rsidRDefault="00B80B7C" w:rsidP="002D4B8B">
      <w:pPr>
        <w:spacing w:after="0" w:line="240" w:lineRule="auto"/>
      </w:pPr>
      <w:r>
        <w:separator/>
      </w:r>
    </w:p>
  </w:endnote>
  <w:endnote w:type="continuationSeparator" w:id="0">
    <w:p w14:paraId="7458A20B" w14:textId="77777777" w:rsidR="00B80B7C" w:rsidRDefault="00B80B7C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4184" w14:textId="77777777" w:rsidR="00B80B7C" w:rsidRDefault="00B80B7C" w:rsidP="002D4B8B">
      <w:pPr>
        <w:spacing w:after="0" w:line="240" w:lineRule="auto"/>
      </w:pPr>
      <w:r>
        <w:separator/>
      </w:r>
    </w:p>
  </w:footnote>
  <w:footnote w:type="continuationSeparator" w:id="0">
    <w:p w14:paraId="0CDBDB46" w14:textId="77777777" w:rsidR="00B80B7C" w:rsidRDefault="00B80B7C" w:rsidP="002D4B8B">
      <w:pPr>
        <w:spacing w:after="0" w:line="240" w:lineRule="auto"/>
      </w:pPr>
      <w:r>
        <w:continuationSeparator/>
      </w:r>
    </w:p>
  </w:footnote>
  <w:footnote w:id="1">
    <w:p w14:paraId="130883DF" w14:textId="35B6B213" w:rsidR="003A17A7" w:rsidRPr="003A17A7" w:rsidRDefault="003A17A7" w:rsidP="00963B49">
      <w:pPr>
        <w:pStyle w:val="Footnoteuser"/>
        <w:jc w:val="both"/>
        <w:rPr>
          <w:sz w:val="18"/>
          <w:szCs w:val="18"/>
          <w:lang w:val="hr-HR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  <w:lang w:val="hr-HR"/>
        </w:rPr>
        <w:t xml:space="preserve"> Sukladno Kaznenom zakonu (NN 125/11, 144/12, 56/15, 61/15, 101/17, 118/18, 126/19)</w:t>
      </w:r>
      <w:r w:rsidR="00963B49">
        <w:rPr>
          <w:sz w:val="18"/>
          <w:szCs w:val="18"/>
          <w:lang w:val="hr-HR"/>
        </w:rPr>
        <w:t>, odnosno, odgovarajućem nacionalnom zakonodavstvu</w:t>
      </w:r>
      <w:r w:rsidRPr="003A17A7">
        <w:rPr>
          <w:sz w:val="18"/>
          <w:szCs w:val="18"/>
          <w:lang w:val="hr-HR"/>
        </w:rPr>
        <w:t>.</w:t>
      </w:r>
    </w:p>
  </w:footnote>
  <w:footnote w:id="2">
    <w:p w14:paraId="379A0EC0" w14:textId="77777777" w:rsidR="00257E47" w:rsidRPr="003A17A7" w:rsidRDefault="00257E47" w:rsidP="00257E47">
      <w:pPr>
        <w:pStyle w:val="FootnoteText"/>
        <w:rPr>
          <w:sz w:val="18"/>
          <w:szCs w:val="18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5518FC60" w:rsidR="003A17A7" w:rsidRDefault="003A17A7" w:rsidP="00963B49">
      <w:pPr>
        <w:pStyle w:val="Footnoteuser"/>
        <w:jc w:val="both"/>
        <w:rPr>
          <w:lang w:val="hr-HR"/>
        </w:rPr>
      </w:pPr>
      <w:r w:rsidRPr="003A17A7">
        <w:rPr>
          <w:rStyle w:val="FootnoteReference"/>
          <w:sz w:val="18"/>
          <w:szCs w:val="18"/>
        </w:rPr>
        <w:footnoteRef/>
      </w:r>
      <w:r w:rsidRPr="003A17A7">
        <w:rPr>
          <w:sz w:val="18"/>
          <w:szCs w:val="18"/>
          <w:lang w:val="hr-HR"/>
        </w:rPr>
        <w:t xml:space="preserve"> Sukladno Zakonu o sprječavanju sukoba interesa (NN 26/11, 12/12, 126/12, 48/13, 57/15, 98/19)</w:t>
      </w:r>
      <w:r w:rsidR="00963B49">
        <w:rPr>
          <w:sz w:val="18"/>
          <w:szCs w:val="18"/>
          <w:lang w:val="hr-HR"/>
        </w:rPr>
        <w:t>, odnosno, odgovarajućem nacionalnom zakonodavstvu</w:t>
      </w:r>
      <w:r w:rsidRPr="003A17A7">
        <w:rPr>
          <w:sz w:val="18"/>
          <w:szCs w:val="18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8941C4"/>
    <w:multiLevelType w:val="hybridMultilevel"/>
    <w:tmpl w:val="3ED24A82"/>
    <w:lvl w:ilvl="0" w:tplc="46742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6136BD8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C42F7"/>
    <w:rsid w:val="001E55B9"/>
    <w:rsid w:val="0021072B"/>
    <w:rsid w:val="00257E47"/>
    <w:rsid w:val="002D4B8B"/>
    <w:rsid w:val="00306601"/>
    <w:rsid w:val="00363DD3"/>
    <w:rsid w:val="003A17A7"/>
    <w:rsid w:val="003B375B"/>
    <w:rsid w:val="00433E8B"/>
    <w:rsid w:val="005869F9"/>
    <w:rsid w:val="006675C9"/>
    <w:rsid w:val="006B515A"/>
    <w:rsid w:val="007933EA"/>
    <w:rsid w:val="00963B49"/>
    <w:rsid w:val="00A10490"/>
    <w:rsid w:val="00B60BFA"/>
    <w:rsid w:val="00B80B7C"/>
    <w:rsid w:val="00C154EC"/>
    <w:rsid w:val="00CF3443"/>
    <w:rsid w:val="00CF4E9B"/>
    <w:rsid w:val="00DB4558"/>
    <w:rsid w:val="00F65161"/>
    <w:rsid w:val="00F91E39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numbering" w:customStyle="1" w:styleId="WWNum511">
    <w:name w:val="WWNum511"/>
    <w:basedOn w:val="NoList"/>
    <w:rsid w:val="00257E4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Nancy Butijer</cp:lastModifiedBy>
  <cp:revision>14</cp:revision>
  <dcterms:created xsi:type="dcterms:W3CDTF">2021-02-25T08:01:00Z</dcterms:created>
  <dcterms:modified xsi:type="dcterms:W3CDTF">2021-04-12T09:38:00Z</dcterms:modified>
</cp:coreProperties>
</file>