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B6</w:t>
      </w:r>
      <w:r>
        <w:rPr>
          <w:bdr w:val="single" w:sz="4" w:space="0" w:color="auto"/>
        </w:rPr>
        <w:t xml:space="preserve">  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  <w:r w:rsidR="008D2A7C">
        <w:t>natječaja</w:t>
      </w:r>
    </w:p>
    <w:p w:rsidR="001B18D9" w:rsidRDefault="00317BFC" w:rsidP="001B18D9">
      <w:pPr>
        <w:spacing w:after="0"/>
        <w:jc w:val="center"/>
        <w:rPr>
          <w:b/>
        </w:rPr>
      </w:pPr>
      <w:r>
        <w:rPr>
          <w:b/>
          <w:i/>
          <w:highlight w:val="lightGray"/>
        </w:rPr>
        <w:t xml:space="preserve">za prijavu programa/projekata </w:t>
      </w:r>
      <w:r w:rsidR="00F84778">
        <w:rPr>
          <w:b/>
          <w:i/>
          <w:highlight w:val="lightGray"/>
        </w:rPr>
        <w:t>udruga-</w:t>
      </w:r>
      <w:r>
        <w:rPr>
          <w:b/>
          <w:i/>
          <w:highlight w:val="lightGray"/>
        </w:rPr>
        <w:t>društava prijateljstva u svrhu ostvarenja financijske potpore u okviru raspoloživih sredstava od igara na sreću planiranih u Državnom proračunu za 2015. godinu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BC6F9B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895982">
        <w:t xml:space="preserve">natječaja </w:t>
      </w:r>
      <w:r w:rsidR="001124D2">
        <w:rPr>
          <w:b/>
          <w:i/>
        </w:rPr>
        <w:t>za prijavu programa/projekata</w:t>
      </w:r>
      <w:r w:rsidR="001534B7">
        <w:rPr>
          <w:b/>
          <w:i/>
        </w:rPr>
        <w:t xml:space="preserve"> udruga-</w:t>
      </w:r>
      <w:r w:rsidR="001124D2">
        <w:rPr>
          <w:b/>
          <w:i/>
        </w:rPr>
        <w:t>društava prijateljstva u svrhu ostvarenja financijske potpore u okviru raspoloživih sredstava od igara na sreću planiranih u Državnom proračunu za 2015. godinu (u daljnjem tekstu: natječaj)</w:t>
      </w:r>
      <w:r w:rsidR="00895982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1C26CA">
        <w:rPr>
          <w:b/>
          <w:i/>
        </w:rPr>
        <w:t>Ministarstvu vanjskih i europskih poslova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 xml:space="preserve">okviru natječaja </w:t>
      </w:r>
      <w:r w:rsidR="00055C80">
        <w:rPr>
          <w:b/>
          <w:i/>
        </w:rPr>
        <w:t xml:space="preserve">za prijavu programa/projekata </w:t>
      </w:r>
      <w:r w:rsidR="008E02D2">
        <w:rPr>
          <w:b/>
          <w:i/>
        </w:rPr>
        <w:t>udruga-</w:t>
      </w:r>
      <w:r w:rsidR="00055C80">
        <w:rPr>
          <w:b/>
          <w:i/>
        </w:rPr>
        <w:t>društava prijateljstva u svrhu ostvarenja financijske potpore u okviru raspoloživih sredstava od igara na sreću planiranih u Državnom proračunu za 2015. godinu</w:t>
      </w:r>
      <w:r w:rsidR="0000622D">
        <w:t>;</w:t>
      </w:r>
    </w:p>
    <w:p w:rsidR="002B3519" w:rsidRPr="00881C20" w:rsidRDefault="002B3519" w:rsidP="00881C20">
      <w:pPr>
        <w:pStyle w:val="ListParagraph"/>
        <w:numPr>
          <w:ilvl w:val="0"/>
          <w:numId w:val="1"/>
        </w:numPr>
        <w:spacing w:after="0"/>
        <w:jc w:val="both"/>
        <w:rPr>
          <w:highlight w:val="red"/>
        </w:rPr>
      </w:pPr>
      <w:r w:rsidRPr="005F208C">
        <w:t xml:space="preserve">da je Korisnik financiranja dana (XY) u ime partnerstva potpisao Ugovor o dodjeli </w:t>
      </w:r>
      <w:r w:rsidRPr="002B3519">
        <w:t>financijskih sredstava s Ministarstvom vanjskih i europskih poslova te se njega mora pridržavati;</w:t>
      </w:r>
    </w:p>
    <w:p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ListParagraph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>
        <w:t xml:space="preserve"> u okviru </w:t>
      </w:r>
      <w:r w:rsidR="008D2A7C">
        <w:t xml:space="preserve">natječaja </w:t>
      </w:r>
      <w:r w:rsidR="007C2709">
        <w:rPr>
          <w:b/>
          <w:i/>
        </w:rPr>
        <w:t xml:space="preserve">za prijavu programa/projekata </w:t>
      </w:r>
      <w:r w:rsidR="007366A2">
        <w:rPr>
          <w:b/>
          <w:i/>
        </w:rPr>
        <w:t>udruga-</w:t>
      </w:r>
      <w:bookmarkStart w:id="0" w:name="_GoBack"/>
      <w:bookmarkEnd w:id="0"/>
      <w:r w:rsidR="007C2709">
        <w:rPr>
          <w:b/>
          <w:i/>
        </w:rPr>
        <w:t>društava prijateljstva u svrhu ostvarenja financijske potpore u okviru raspoloživih sredstava od igara na sreću planiranih u Državnom proračunu za 2015. godinu</w:t>
      </w:r>
      <w:r>
        <w:t>;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ListParagraph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ListParagraph"/>
        <w:spacing w:after="0" w:line="240" w:lineRule="auto"/>
        <w:ind w:left="1082"/>
      </w:pPr>
    </w:p>
    <w:p w:rsidR="001E6B23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</w:t>
      </w:r>
      <w:r w:rsidR="00CA307B">
        <w:t xml:space="preserve"> </w:t>
      </w:r>
      <w:r w:rsidR="00CA307B">
        <w:rPr>
          <w:b/>
          <w:i/>
        </w:rPr>
        <w:t>Ministarstva vanjskih i europskih poslova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Pr="00C34D73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 w:rsidRPr="00C34D73">
        <w:lastRenderedPageBreak/>
        <w:t xml:space="preserve">u roku od 30 dana od potpisivanja Ugovora o dodjeli </w:t>
      </w:r>
      <w:r w:rsidR="00F378AE" w:rsidRPr="00C34D73">
        <w:t>financijskih</w:t>
      </w:r>
      <w:r w:rsidRPr="00C34D73">
        <w:t xml:space="preserve"> sredstava </w:t>
      </w:r>
      <w:r w:rsidR="00CD334B" w:rsidRPr="00C34D73">
        <w:t xml:space="preserve">dostaviti Sporazum o </w:t>
      </w:r>
      <w:r w:rsidR="000B7374" w:rsidRPr="00C34D73">
        <w:t xml:space="preserve">partnerstvu u provedbi </w:t>
      </w:r>
      <w:r w:rsidR="008B1617" w:rsidRPr="00C34D73">
        <w:t>projekta</w:t>
      </w:r>
      <w:r w:rsidR="00202843" w:rsidRPr="00C34D73">
        <w:t xml:space="preserve"> koji su potpisali svi P</w:t>
      </w:r>
      <w:r w:rsidR="000B7374" w:rsidRPr="00C34D73">
        <w:t>artneri</w:t>
      </w:r>
      <w:r w:rsidR="00F378AE" w:rsidRPr="00C34D73">
        <w:t xml:space="preserve"> </w:t>
      </w:r>
      <w:r w:rsidR="00D71787" w:rsidRPr="00C34D73">
        <w:rPr>
          <w:b/>
          <w:i/>
        </w:rPr>
        <w:t>Ministarstvu vanjskih i europskih poslova</w:t>
      </w:r>
      <w:r w:rsidR="000B7374" w:rsidRPr="00C34D73">
        <w:t>;</w:t>
      </w:r>
    </w:p>
    <w:p w:rsidR="00A5172F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0A3A09">
        <w:rPr>
          <w:b/>
          <w:i/>
        </w:rPr>
        <w:t xml:space="preserve">7 (slovima: sedam)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Pr="00D06E1D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D06E1D" w:rsidRPr="00D06E1D">
        <w:rPr>
          <w:b/>
          <w:i/>
        </w:rPr>
        <w:t xml:space="preserve">Ministarstvo vanjskih i europskih poslova. </w:t>
      </w:r>
    </w:p>
    <w:p w:rsidR="00D06E1D" w:rsidRDefault="00D06E1D" w:rsidP="00D06E1D">
      <w:pPr>
        <w:pStyle w:val="ListParagraph"/>
        <w:spacing w:after="0" w:line="240" w:lineRule="auto"/>
        <w:ind w:left="360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2B3519" w:rsidP="002F4D8F">
      <w:pPr>
        <w:pStyle w:val="ListParagraph"/>
        <w:spacing w:after="0" w:line="240" w:lineRule="auto"/>
        <w:ind w:left="0"/>
      </w:pPr>
      <w:r>
        <w:t>Partneri  se obvezuju</w:t>
      </w:r>
      <w:r w:rsidR="000E6A62">
        <w:t xml:space="preserve"> da će: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>mentaciju o projektu najmanje</w:t>
      </w:r>
      <w:r w:rsidR="00D06E1D">
        <w:t xml:space="preserve"> </w:t>
      </w:r>
      <w:r w:rsidR="00D06E1D">
        <w:rPr>
          <w:b/>
          <w:i/>
        </w:rPr>
        <w:t xml:space="preserve">7 (slovima: sedam)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</w:t>
      </w:r>
      <w:r w:rsidR="00D06E1D">
        <w:t xml:space="preserve"> </w:t>
      </w:r>
      <w:r w:rsidR="00D06E1D">
        <w:rPr>
          <w:b/>
          <w:i/>
        </w:rPr>
        <w:t xml:space="preserve">Ministarstvo vanjskih i europskih poslova. 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>koji je odgovoran za administrativno i financijsko upravljanje sredstvima, t</w:t>
      </w:r>
      <w:r w:rsidR="002B3519">
        <w:t>e</w:t>
      </w:r>
      <w:r w:rsidR="001A0CBD">
        <w:t xml:space="preserve">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</w:t>
      </w:r>
      <w:r w:rsidR="00B5527B">
        <w:t xml:space="preserve"> </w:t>
      </w:r>
      <w:r w:rsidR="00B5527B">
        <w:rPr>
          <w:b/>
          <w:i/>
        </w:rPr>
        <w:t>Ministarstva vanjskih i europskih poslova</w:t>
      </w:r>
      <w:r w:rsidR="008B181A">
        <w:t xml:space="preserve">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lastRenderedPageBreak/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ListParagraph"/>
        <w:spacing w:after="0" w:line="240" w:lineRule="auto"/>
        <w:jc w:val="center"/>
      </w:pPr>
    </w:p>
    <w:p w:rsidR="007C1E3D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ListParagraph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ListParagraph"/>
        <w:spacing w:after="0" w:line="240" w:lineRule="auto"/>
        <w:jc w:val="center"/>
      </w:pPr>
    </w:p>
    <w:p w:rsidR="00E85128" w:rsidRPr="00903673" w:rsidRDefault="00E85128" w:rsidP="00903673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ListParagraph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ListParagraph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ListParagraph"/>
        <w:spacing w:after="0" w:line="240" w:lineRule="auto"/>
        <w:jc w:val="center"/>
      </w:pPr>
    </w:p>
    <w:p w:rsidR="009A27FE" w:rsidRPr="00903673" w:rsidRDefault="009C0BE6" w:rsidP="009A27FE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ListParagraph"/>
        <w:spacing w:after="0" w:line="240" w:lineRule="auto"/>
        <w:ind w:left="0"/>
        <w:jc w:val="both"/>
      </w:pPr>
      <w:r>
        <w:lastRenderedPageBreak/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 xml:space="preserve">na </w:t>
      </w:r>
      <w:proofErr w:type="spellStart"/>
      <w:r w:rsidR="00633066">
        <w:t>odgovarajuć</w:t>
      </w:r>
      <w:proofErr w:type="spellEnd"/>
      <w:r w:rsidR="00633066">
        <w:t xml:space="preserve">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ListParagraph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ListParagraph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</w:t>
      </w:r>
      <w:r w:rsidR="00F365EF" w:rsidRPr="00F365EF">
        <w:rPr>
          <w:b/>
          <w:i/>
        </w:rPr>
        <w:t>stvarno nadležni</w:t>
      </w:r>
      <w:r w:rsidR="00F365EF">
        <w:t xml:space="preserve"> </w:t>
      </w:r>
      <w:r>
        <w:t xml:space="preserve">sud </w:t>
      </w:r>
      <w:r w:rsidR="00074096" w:rsidRPr="00074096">
        <w:rPr>
          <w:b/>
          <w:i/>
        </w:rPr>
        <w:t>u Zagrebu</w:t>
      </w:r>
      <w:r w:rsidR="00074096">
        <w:rPr>
          <w:shd w:val="clear" w:color="auto" w:fill="D9D9D9" w:themeFill="background1" w:themeFillShade="D9"/>
        </w:rPr>
        <w:t>.</w:t>
      </w:r>
    </w:p>
    <w:p w:rsidR="00E9683B" w:rsidRDefault="00E9683B" w:rsidP="00202843">
      <w:pPr>
        <w:pStyle w:val="ListParagraph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ListParagraph"/>
        <w:spacing w:after="0" w:line="240" w:lineRule="auto"/>
        <w:jc w:val="both"/>
      </w:pP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="006B31B1">
        <w:rPr>
          <w:shd w:val="clear" w:color="auto" w:fill="D9D9D9" w:themeFill="background1" w:themeFillShade="D9"/>
        </w:rPr>
        <w:t>3</w:t>
      </w:r>
      <w:r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ListParagraph"/>
        <w:spacing w:after="0" w:line="240" w:lineRule="auto"/>
        <w:ind w:left="1068"/>
      </w:pPr>
    </w:p>
    <w:p w:rsidR="004E049F" w:rsidRPr="004E049F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4E049F" w:rsidP="002F4D8F">
      <w:pPr>
        <w:pStyle w:val="ListParagraph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lastRenderedPageBreak/>
        <w:t>Mjesto i datum: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ListParagraph"/>
        <w:spacing w:after="0" w:line="240" w:lineRule="auto"/>
        <w:ind w:left="0"/>
      </w:pPr>
    </w:p>
    <w:p w:rsidR="004E049F" w:rsidRDefault="004E049F" w:rsidP="002F4D8F">
      <w:pPr>
        <w:pStyle w:val="ListParagraph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ListParagraph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ListParagraph"/>
        <w:spacing w:after="0" w:line="240" w:lineRule="auto"/>
        <w:ind w:left="0"/>
      </w:pPr>
    </w:p>
    <w:p w:rsidR="00966030" w:rsidRDefault="00A2678E" w:rsidP="002F4D8F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ListParagraph"/>
        <w:spacing w:after="0" w:line="240" w:lineRule="auto"/>
        <w:ind w:left="0"/>
      </w:pPr>
    </w:p>
    <w:p w:rsidR="00966030" w:rsidRDefault="00966030" w:rsidP="002F4D8F">
      <w:pPr>
        <w:pStyle w:val="ListParagraph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ListParagraph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9"/>
      <w:footerReference w:type="default" r:id="rId10"/>
      <w:footerReference w:type="first" r:id="rId11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D5" w:rsidRDefault="008F1FD5" w:rsidP="004E049F">
      <w:pPr>
        <w:spacing w:after="0" w:line="240" w:lineRule="auto"/>
      </w:pPr>
      <w:r>
        <w:separator/>
      </w:r>
    </w:p>
  </w:endnote>
  <w:endnote w:type="continuationSeparator" w:id="0">
    <w:p w:rsidR="008F1FD5" w:rsidRDefault="008F1FD5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6A2">
          <w:rPr>
            <w:noProof/>
          </w:rPr>
          <w:t>2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8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D5" w:rsidRDefault="008F1FD5" w:rsidP="004E049F">
      <w:pPr>
        <w:spacing w:after="0" w:line="240" w:lineRule="auto"/>
      </w:pPr>
      <w:r>
        <w:separator/>
      </w:r>
    </w:p>
  </w:footnote>
  <w:footnote w:type="continuationSeparator" w:id="0">
    <w:p w:rsidR="008F1FD5" w:rsidRDefault="008F1FD5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124D2"/>
    <w:rsid w:val="00127A2A"/>
    <w:rsid w:val="00127F44"/>
    <w:rsid w:val="0014362B"/>
    <w:rsid w:val="001534B7"/>
    <w:rsid w:val="00157C82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39FE"/>
    <w:rsid w:val="00251D1F"/>
    <w:rsid w:val="0027622E"/>
    <w:rsid w:val="00292C06"/>
    <w:rsid w:val="002B3519"/>
    <w:rsid w:val="002B3FCA"/>
    <w:rsid w:val="002C1938"/>
    <w:rsid w:val="002F4D8F"/>
    <w:rsid w:val="002F7041"/>
    <w:rsid w:val="002F79D9"/>
    <w:rsid w:val="00302515"/>
    <w:rsid w:val="00317BFC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1C4C"/>
    <w:rsid w:val="005346E2"/>
    <w:rsid w:val="00551B42"/>
    <w:rsid w:val="00553C18"/>
    <w:rsid w:val="00555E47"/>
    <w:rsid w:val="00556139"/>
    <w:rsid w:val="005565CF"/>
    <w:rsid w:val="00562329"/>
    <w:rsid w:val="00584638"/>
    <w:rsid w:val="0059749A"/>
    <w:rsid w:val="005A4759"/>
    <w:rsid w:val="005A5074"/>
    <w:rsid w:val="005C4BE9"/>
    <w:rsid w:val="005C7884"/>
    <w:rsid w:val="005E588C"/>
    <w:rsid w:val="005F20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366A2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02D2"/>
    <w:rsid w:val="008E5ACC"/>
    <w:rsid w:val="008F1FD5"/>
    <w:rsid w:val="00903673"/>
    <w:rsid w:val="00921C9D"/>
    <w:rsid w:val="009260DC"/>
    <w:rsid w:val="0092687E"/>
    <w:rsid w:val="00930414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34D73"/>
    <w:rsid w:val="00C4070A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84778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D59C-39DB-4CFF-80CF-F6A249AF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Dafne Perhat</cp:lastModifiedBy>
  <cp:revision>8</cp:revision>
  <cp:lastPrinted>2013-11-27T08:23:00Z</cp:lastPrinted>
  <dcterms:created xsi:type="dcterms:W3CDTF">2015-09-21T07:47:00Z</dcterms:created>
  <dcterms:modified xsi:type="dcterms:W3CDTF">2015-09-21T07:48:00Z</dcterms:modified>
</cp:coreProperties>
</file>