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E0" w:rsidRDefault="000C15E0" w:rsidP="000C15E0">
      <w:pPr>
        <w:pStyle w:val="Default"/>
      </w:pPr>
    </w:p>
    <w:p w:rsidR="000C15E0" w:rsidRPr="000C15E0" w:rsidRDefault="000C15E0" w:rsidP="000C15E0">
      <w:pPr>
        <w:pStyle w:val="Default"/>
        <w:ind w:left="1416" w:firstLine="708"/>
        <w:rPr>
          <w:b/>
          <w:sz w:val="28"/>
          <w:szCs w:val="28"/>
        </w:rPr>
      </w:pPr>
      <w:r>
        <w:t xml:space="preserve"> </w:t>
      </w:r>
      <w:r w:rsidRPr="000C15E0">
        <w:rPr>
          <w:b/>
          <w:sz w:val="28"/>
          <w:szCs w:val="28"/>
        </w:rPr>
        <w:t>Izjava o s</w:t>
      </w:r>
      <w:r w:rsidRPr="000C15E0">
        <w:rPr>
          <w:b/>
          <w:bCs/>
          <w:sz w:val="28"/>
          <w:szCs w:val="28"/>
        </w:rPr>
        <w:t>prječavanj</w:t>
      </w:r>
      <w:r w:rsidRPr="000C15E0">
        <w:rPr>
          <w:b/>
          <w:bCs/>
          <w:sz w:val="28"/>
          <w:szCs w:val="28"/>
        </w:rPr>
        <w:t>u</w:t>
      </w:r>
      <w:r w:rsidRPr="000C15E0">
        <w:rPr>
          <w:b/>
          <w:bCs/>
          <w:sz w:val="28"/>
          <w:szCs w:val="28"/>
        </w:rPr>
        <w:t xml:space="preserve"> sukoba interesa </w:t>
      </w:r>
    </w:p>
    <w:p w:rsidR="000C15E0" w:rsidRDefault="000C15E0" w:rsidP="000C15E0">
      <w:pPr>
        <w:pStyle w:val="Default"/>
        <w:rPr>
          <w:b/>
          <w:bCs/>
          <w:sz w:val="28"/>
          <w:szCs w:val="28"/>
        </w:rPr>
      </w:pPr>
    </w:p>
    <w:p w:rsidR="000C15E0" w:rsidRDefault="000C15E0" w:rsidP="000C15E0">
      <w:pPr>
        <w:pStyle w:val="Default"/>
        <w:rPr>
          <w:b/>
          <w:bCs/>
          <w:sz w:val="28"/>
          <w:szCs w:val="28"/>
        </w:rPr>
      </w:pPr>
    </w:p>
    <w:p w:rsidR="008524B5" w:rsidRPr="000A4468" w:rsidRDefault="000C15E0" w:rsidP="000A4468">
      <w:pPr>
        <w:pStyle w:val="NormalWeb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A4468">
        <w:rPr>
          <w:rFonts w:ascii="Times New Roman" w:hAnsi="Times New Roman"/>
          <w:color w:val="222222"/>
          <w:sz w:val="28"/>
          <w:szCs w:val="28"/>
        </w:rPr>
        <w:t xml:space="preserve">Sukladno članku 80. stavak 2. točka 1. Zakona o javnoj nabavi ('Narodne novine' broj: 120/2016) objavljujemo da 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ne postoje gospodarski subjekti s kojima Ministarstvo vanjskih i europskih poslova,</w:t>
      </w:r>
      <w:r w:rsidRPr="000A4468">
        <w:rPr>
          <w:rFonts w:ascii="Times New Roman" w:hAnsi="Times New Roman"/>
          <w:color w:val="222222"/>
          <w:sz w:val="28"/>
          <w:szCs w:val="28"/>
        </w:rPr>
        <w:t xml:space="preserve"> kao</w:t>
      </w:r>
      <w:bookmarkStart w:id="0" w:name="_GoBack"/>
      <w:bookmarkEnd w:id="0"/>
      <w:r w:rsidRPr="000A4468">
        <w:rPr>
          <w:rFonts w:ascii="Times New Roman" w:hAnsi="Times New Roman"/>
          <w:color w:val="222222"/>
          <w:sz w:val="28"/>
          <w:szCs w:val="28"/>
        </w:rPr>
        <w:t xml:space="preserve"> javni naručitelj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,</w:t>
      </w:r>
      <w:r w:rsidRPr="000A4468">
        <w:rPr>
          <w:rFonts w:ascii="Times New Roman" w:hAnsi="Times New Roman"/>
          <w:color w:val="222222"/>
          <w:sz w:val="28"/>
          <w:szCs w:val="28"/>
        </w:rPr>
        <w:t xml:space="preserve"> ne smije sklapati okvirne sporazume, odnosno ugovore o javnoj nabavi u smislu odredbi članaka 7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5</w:t>
      </w:r>
      <w:r w:rsidRPr="000A4468">
        <w:rPr>
          <w:rFonts w:ascii="Times New Roman" w:hAnsi="Times New Roman"/>
          <w:color w:val="222222"/>
          <w:sz w:val="28"/>
          <w:szCs w:val="28"/>
        </w:rPr>
        <w:t xml:space="preserve">. 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do</w:t>
      </w:r>
      <w:r w:rsidRPr="000A4468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83</w:t>
      </w:r>
      <w:r w:rsidRPr="000A4468">
        <w:rPr>
          <w:rFonts w:ascii="Times New Roman" w:hAnsi="Times New Roman"/>
          <w:color w:val="222222"/>
          <w:sz w:val="28"/>
          <w:szCs w:val="28"/>
        </w:rPr>
        <w:t>.  ZJN 2016</w:t>
      </w:r>
      <w:r w:rsidR="000A4468" w:rsidRPr="000A4468">
        <w:rPr>
          <w:rFonts w:ascii="Times New Roman" w:hAnsi="Times New Roman"/>
          <w:color w:val="222222"/>
          <w:sz w:val="28"/>
          <w:szCs w:val="28"/>
        </w:rPr>
        <w:t>.</w:t>
      </w:r>
      <w:r w:rsidRPr="000A4468">
        <w:rPr>
          <w:rFonts w:ascii="Times New Roman" w:hAnsi="Times New Roman"/>
          <w:color w:val="222222"/>
          <w:sz w:val="28"/>
          <w:szCs w:val="28"/>
        </w:rPr>
        <w:t xml:space="preserve"> </w:t>
      </w:r>
    </w:p>
    <w:sectPr w:rsidR="008524B5" w:rsidRPr="000A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E0"/>
    <w:rsid w:val="000A4468"/>
    <w:rsid w:val="000C15E0"/>
    <w:rsid w:val="008524B5"/>
    <w:rsid w:val="00A05650"/>
    <w:rsid w:val="00B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31CE"/>
  <w15:chartTrackingRefBased/>
  <w15:docId w15:val="{584720D8-F079-477D-86DE-F0A59F1A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15E0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Zubak</dc:creator>
  <cp:keywords/>
  <dc:description/>
  <cp:lastModifiedBy>Maja Zubak</cp:lastModifiedBy>
  <cp:revision>3</cp:revision>
  <dcterms:created xsi:type="dcterms:W3CDTF">2019-07-02T13:54:00Z</dcterms:created>
  <dcterms:modified xsi:type="dcterms:W3CDTF">2019-07-02T14:34:00Z</dcterms:modified>
</cp:coreProperties>
</file>