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50" w:rsidRPr="00D53F79" w:rsidRDefault="00CD1B50" w:rsidP="00CD1B50">
      <w:pPr>
        <w:jc w:val="both"/>
        <w:rPr>
          <w:rFonts w:ascii="Calibri" w:hAnsi="Calibri" w:cs="Calibri"/>
          <w:iCs/>
          <w:sz w:val="28"/>
          <w:szCs w:val="28"/>
          <w:lang w:val="en-GB"/>
        </w:rPr>
      </w:pPr>
      <w:bookmarkStart w:id="0" w:name="_GoBack"/>
      <w:bookmarkEnd w:id="0"/>
    </w:p>
    <w:p w:rsidR="00CD1B50" w:rsidRPr="00D53F79" w:rsidRDefault="00CD1B50" w:rsidP="00CD1B50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REGISTRATION FORM</w:t>
      </w:r>
    </w:p>
    <w:p w:rsidR="00CD1B50" w:rsidRPr="00D53F79" w:rsidRDefault="00CD1B50" w:rsidP="00CD1B50">
      <w:pPr>
        <w:spacing w:after="240"/>
        <w:jc w:val="center"/>
        <w:rPr>
          <w:rFonts w:ascii="Calibri" w:hAnsi="Calibri" w:cs="Calibri"/>
          <w:b/>
          <w:i/>
          <w:sz w:val="32"/>
          <w:szCs w:val="32"/>
          <w:lang w:val="en-GB"/>
        </w:rPr>
      </w:pPr>
      <w:r w:rsidRPr="00D53F79">
        <w:rPr>
          <w:rFonts w:ascii="Calibri" w:hAnsi="Calibri" w:cs="Calibri"/>
          <w:b/>
          <w:i/>
          <w:sz w:val="32"/>
          <w:szCs w:val="32"/>
          <w:lang w:val="en-GB"/>
        </w:rPr>
        <w:t>MINISTERS OF FOREIGN AFFAIRS</w:t>
      </w:r>
      <w:r>
        <w:rPr>
          <w:rFonts w:ascii="Calibri" w:hAnsi="Calibri" w:cs="Calibri"/>
          <w:b/>
          <w:i/>
          <w:sz w:val="32"/>
          <w:szCs w:val="32"/>
          <w:lang w:val="en-GB"/>
        </w:rPr>
        <w:t xml:space="preserve"> / HIGH-RANKING DIGNITARY </w:t>
      </w:r>
    </w:p>
    <w:p w:rsidR="00CD1B50" w:rsidRPr="00D53F79" w:rsidRDefault="00CD1B50" w:rsidP="00CD1B50">
      <w:pPr>
        <w:jc w:val="center"/>
        <w:rPr>
          <w:b/>
          <w:u w:val="single"/>
          <w:lang w:val="en-GB"/>
        </w:rPr>
      </w:pPr>
      <w:r w:rsidRPr="00D53F79">
        <w:rPr>
          <w:smallCaps/>
          <w:u w:val="single"/>
          <w:lang w:val="en-GB"/>
        </w:rPr>
        <w:t xml:space="preserve">deadline for sending this form is </w:t>
      </w:r>
      <w:r>
        <w:rPr>
          <w:b/>
          <w:u w:val="single"/>
          <w:lang w:val="en-GB"/>
        </w:rPr>
        <w:t>18 June 2021</w:t>
      </w:r>
    </w:p>
    <w:p w:rsidR="00CD1B50" w:rsidRPr="00D53F79" w:rsidRDefault="00CD1B50" w:rsidP="00CD1B50">
      <w:pPr>
        <w:jc w:val="center"/>
        <w:rPr>
          <w:b/>
          <w:u w:val="single"/>
          <w:lang w:val="en-GB"/>
        </w:rPr>
      </w:pPr>
    </w:p>
    <w:p w:rsidR="00CD1B50" w:rsidRPr="00D53F79" w:rsidRDefault="00CD1B50" w:rsidP="00CD1B50">
      <w:pPr>
        <w:rPr>
          <w:b/>
          <w:iCs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322"/>
        <w:gridCol w:w="1917"/>
        <w:gridCol w:w="1623"/>
      </w:tblGrid>
      <w:tr w:rsidR="00CD1B50" w:rsidRPr="00D53F79" w:rsidTr="00723330"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COUNTRY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c>
          <w:tcPr>
            <w:tcW w:w="86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PERSONAL DATA FOR THE HEAD OF DELEGATION:</w:t>
            </w:r>
          </w:p>
        </w:tc>
      </w:tr>
      <w:tr w:rsidR="00CD1B50" w:rsidRPr="00D53F79" w:rsidTr="00723330"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 and rank: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Blood type: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Special medical requirements: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c>
          <w:tcPr>
            <w:tcW w:w="2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Food restrictions: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127"/>
        </w:trPr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SECURITY OFFICER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Passport (type and number)</w:t>
            </w:r>
          </w:p>
        </w:tc>
      </w:tr>
      <w:tr w:rsidR="00CD1B50" w:rsidRPr="00D53F79" w:rsidTr="00723330">
        <w:trPr>
          <w:trHeight w:val="126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126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of weapon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serial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, n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umber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ammunition and calibre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126"/>
        </w:trPr>
        <w:tc>
          <w:tcPr>
            <w:tcW w:w="2748" w:type="dxa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RADIO EQUIPMENT FREQUENCY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  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ARRIVAL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(Border crossing if arriving by car):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Date: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Time: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(Border crossing if arriving by car):</w:t>
            </w: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 w:val="restart"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MEANS OF TRANSPORTATION TO AND FROM THE REPUBLIC OF CROATIA  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Type and call sign of the aircraft / Flight number for commercial flights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Does aircraft remain at the airport until departure: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YES                    NO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If NO   Time of departure:                       Time of return: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Type and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number 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plate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s</w:t>
            </w: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 xml:space="preserve"> of vehicles (if arriving by car)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75"/>
        </w:trPr>
        <w:tc>
          <w:tcPr>
            <w:tcW w:w="2748" w:type="dxa"/>
            <w:vMerge/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Other comments: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92"/>
        </w:trPr>
        <w:tc>
          <w:tcPr>
            <w:tcW w:w="274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CONTACT PERSON IN THE EMBASSY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Name: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92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Position: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92"/>
        </w:trPr>
        <w:tc>
          <w:tcPr>
            <w:tcW w:w="2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Telephone: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rPr>
          <w:trHeight w:val="92"/>
        </w:trPr>
        <w:tc>
          <w:tcPr>
            <w:tcW w:w="274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E-mail: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REQUESTS FOR BILATERAL MEETINGS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MEMBERS OF DELEGATION</w:t>
            </w:r>
          </w:p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  <w:r w:rsidRPr="00D53F79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  <w:t>(in case of separate arrival of any member of delegation please indicate clearly)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CD1B50" w:rsidRPr="00D53F79" w:rsidTr="00723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27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D1B50" w:rsidRPr="00D53F79" w:rsidRDefault="00CD1B50" w:rsidP="00723330">
            <w:pPr>
              <w:spacing w:before="120" w:line="48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</w:tbl>
    <w:p w:rsidR="008C2670" w:rsidRDefault="008C2670"/>
    <w:sectPr w:rsidR="008C2670" w:rsidSect="00E07ED3">
      <w:foot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24" w:rsidRDefault="00C10824">
      <w:r>
        <w:separator/>
      </w:r>
    </w:p>
  </w:endnote>
  <w:endnote w:type="continuationSeparator" w:id="0">
    <w:p w:rsidR="00C10824" w:rsidRDefault="00C1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477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B2A" w:rsidRDefault="00CD1B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B2A" w:rsidRDefault="00C1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24" w:rsidRDefault="00C10824">
      <w:r>
        <w:separator/>
      </w:r>
    </w:p>
  </w:footnote>
  <w:footnote w:type="continuationSeparator" w:id="0">
    <w:p w:rsidR="00C10824" w:rsidRDefault="00C1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0"/>
    <w:rsid w:val="008C2670"/>
    <w:rsid w:val="00C10824"/>
    <w:rsid w:val="00CD1B50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9BEC-8828-4A22-A1A2-42F1F8C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1B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B5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Buljan</dc:creator>
  <cp:keywords/>
  <dc:description/>
  <cp:lastModifiedBy>Zoran Tomljenović</cp:lastModifiedBy>
  <cp:revision>2</cp:revision>
  <dcterms:created xsi:type="dcterms:W3CDTF">2021-06-09T11:31:00Z</dcterms:created>
  <dcterms:modified xsi:type="dcterms:W3CDTF">2021-06-09T11:31:00Z</dcterms:modified>
</cp:coreProperties>
</file>