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80" w:type="dxa"/>
        <w:tblCellMar>
          <w:left w:w="0" w:type="dxa"/>
          <w:bottom w:w="340" w:type="dxa"/>
          <w:right w:w="0" w:type="dxa"/>
        </w:tblCellMar>
        <w:tblLook w:val="0480" w:firstRow="0" w:lastRow="0" w:firstColumn="1" w:lastColumn="0" w:noHBand="0" w:noVBand="1"/>
      </w:tblPr>
      <w:tblGrid>
        <w:gridCol w:w="2400"/>
        <w:gridCol w:w="7080"/>
      </w:tblGrid>
      <w:tr w:rsidR="0025394B" w14:paraId="285BDA33" w14:textId="77777777">
        <w:trPr>
          <w:cantSplit/>
        </w:trPr>
        <w:tc>
          <w:tcPr>
            <w:tcW w:w="2400" w:type="dxa"/>
            <w:shd w:val="clear" w:color="auto" w:fill="auto"/>
          </w:tcPr>
          <w:p w14:paraId="3569A8AC" w14:textId="3CE0B2EC" w:rsidR="0025394B" w:rsidRDefault="00297459" w:rsidP="005F0D16">
            <w:pPr>
              <w:pStyle w:val="ZFlag"/>
            </w:pPr>
            <w:r>
              <w:rPr>
                <w:noProof/>
              </w:rPr>
              <w:pict w14:anchorId="3D0942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i1025" type="#_x0000_t75" alt="Logo of the European Commission, 12 yellow stars on a blue background arranged in a circle and framed by two light grey graphic elements representing the Berlaymont building, which is the headquarter of the European Commission." style="width:107.7pt;height:52.6pt;visibility:visible;mso-wrap-style:square">
                  <v:imagedata r:id="rId13" o:title="Logo of the European Commission, 12 yellow stars on a blue background arranged in a circle and framed by two light grey graphic elements representing the Berlaymont building, which is the headquarter of the European Commission"/>
                </v:shape>
              </w:pict>
            </w:r>
          </w:p>
        </w:tc>
        <w:tc>
          <w:tcPr>
            <w:tcW w:w="7080" w:type="dxa"/>
            <w:shd w:val="clear" w:color="auto" w:fill="auto"/>
          </w:tcPr>
          <w:p w14:paraId="317898F7" w14:textId="2B4EEC9D" w:rsidR="0025394B" w:rsidRDefault="0025394B" w:rsidP="005F0D16">
            <w:pPr>
              <w:pStyle w:val="ZCom"/>
              <w:rPr>
                <w:rFonts w:ascii="Times New Roman" w:hAnsi="Times New Roman"/>
              </w:rPr>
            </w:pPr>
            <w:r>
              <w:rPr>
                <w:rFonts w:ascii="Times New Roman" w:hAnsi="Times New Roman"/>
              </w:rPr>
              <w:t>COMMISSION EUROPÉENNE</w:t>
            </w:r>
          </w:p>
          <w:p w14:paraId="7A911B56" w14:textId="2904F11E" w:rsidR="0025394B" w:rsidRDefault="0025394B" w:rsidP="005F0D16">
            <w:pPr>
              <w:pStyle w:val="ZDGName"/>
              <w:rPr>
                <w:rFonts w:ascii="Times New Roman" w:hAnsi="Times New Roman"/>
                <w:caps/>
              </w:rPr>
            </w:pPr>
            <w:r>
              <w:rPr>
                <w:rFonts w:ascii="Times New Roman" w:hAnsi="Times New Roman"/>
                <w:caps/>
              </w:rPr>
              <w:t>DIRECTION GÉNÉRALE</w:t>
            </w:r>
          </w:p>
          <w:p w14:paraId="2BD2A9C1" w14:textId="3C149DD6" w:rsidR="0025394B" w:rsidRDefault="0025394B" w:rsidP="005F0D16">
            <w:pPr>
              <w:pStyle w:val="ZDGName"/>
              <w:rPr>
                <w:rFonts w:ascii="Times New Roman" w:hAnsi="Times New Roman"/>
                <w:caps/>
              </w:rPr>
            </w:pPr>
            <w:r>
              <w:rPr>
                <w:rFonts w:ascii="Times New Roman" w:hAnsi="Times New Roman"/>
                <w:caps/>
              </w:rPr>
              <w:t>RESSOURCES HUMAINES ET SÉCURITÉ</w:t>
            </w:r>
          </w:p>
          <w:p w14:paraId="4BC7202A" w14:textId="24F57675" w:rsidR="0025394B" w:rsidRDefault="0025394B" w:rsidP="005F0D16">
            <w:pPr>
              <w:pStyle w:val="ZDGName"/>
              <w:rPr>
                <w:rFonts w:ascii="Times New Roman" w:hAnsi="Times New Roman"/>
              </w:rPr>
            </w:pPr>
            <w:r>
              <w:rPr>
                <w:rFonts w:ascii="Times New Roman" w:hAnsi="Times New Roman"/>
              </w:rPr>
              <w:t>Stages, Recrutement &amp; Mobilité</w:t>
            </w:r>
          </w:p>
          <w:p w14:paraId="3129B6F0" w14:textId="0DD802F4" w:rsidR="0025394B" w:rsidRDefault="0025394B" w:rsidP="005F0D16">
            <w:pPr>
              <w:pStyle w:val="ZDGName"/>
              <w:rPr>
                <w:b/>
              </w:rPr>
            </w:pPr>
            <w:r>
              <w:rPr>
                <w:rFonts w:ascii="Times New Roman" w:hAnsi="Times New Roman"/>
                <w:b/>
              </w:rPr>
              <w:t>Concours, Sélections &amp; Détachements</w:t>
            </w:r>
          </w:p>
        </w:tc>
      </w:tr>
    </w:tbl>
    <w:p w14:paraId="38B31676" w14:textId="77777777" w:rsidR="00A60431" w:rsidRDefault="003958E0" w:rsidP="00007A83">
      <w:pPr>
        <w:pStyle w:val="References"/>
        <w:spacing w:after="0"/>
        <w:ind w:right="-760"/>
        <w:rPr>
          <w:sz w:val="24"/>
          <w:szCs w:val="24"/>
        </w:rPr>
      </w:pPr>
      <w:r w:rsidRPr="00313CEB">
        <w:rPr>
          <w:sz w:val="24"/>
          <w:szCs w:val="24"/>
        </w:rPr>
        <w:t>Bruxelles,</w:t>
      </w:r>
      <w:r w:rsidR="00A60431">
        <w:rPr>
          <w:sz w:val="24"/>
          <w:szCs w:val="24"/>
        </w:rPr>
        <w:t xml:space="preserve"> </w:t>
      </w:r>
    </w:p>
    <w:p w14:paraId="49718D00" w14:textId="1C308A3E" w:rsidR="003958E0" w:rsidRPr="00313CEB" w:rsidRDefault="00605949" w:rsidP="00007A83">
      <w:pPr>
        <w:pStyle w:val="References"/>
        <w:spacing w:after="960"/>
        <w:ind w:right="-760"/>
        <w:rPr>
          <w:rStyle w:val="ReferencesChar"/>
          <w:sz w:val="16"/>
          <w:szCs w:val="16"/>
        </w:rPr>
      </w:pPr>
      <w:r w:rsidRPr="00605949">
        <w:rPr>
          <w:sz w:val="22"/>
          <w:szCs w:val="22"/>
        </w:rPr>
        <w:t>HR.B.</w:t>
      </w:r>
      <w:r w:rsidR="00A234BE">
        <w:rPr>
          <w:sz w:val="22"/>
          <w:szCs w:val="22"/>
        </w:rPr>
        <w:t>1</w:t>
      </w:r>
      <w:r w:rsidRPr="00605949">
        <w:rPr>
          <w:sz w:val="22"/>
          <w:szCs w:val="22"/>
        </w:rPr>
        <w:t>/</w:t>
      </w:r>
      <w:r w:rsidR="00410BB8">
        <w:rPr>
          <w:sz w:val="22"/>
          <w:szCs w:val="22"/>
        </w:rPr>
        <w:t>KC</w:t>
      </w:r>
      <w:r w:rsidR="00413255">
        <w:rPr>
          <w:sz w:val="22"/>
          <w:szCs w:val="22"/>
        </w:rPr>
        <w:t>/</w:t>
      </w:r>
      <w:proofErr w:type="spellStart"/>
      <w:r w:rsidR="002C460C">
        <w:rPr>
          <w:sz w:val="22"/>
          <w:szCs w:val="22"/>
        </w:rPr>
        <w:t>rp</w:t>
      </w:r>
      <w:proofErr w:type="spellEnd"/>
      <w:r w:rsidRPr="00605949">
        <w:rPr>
          <w:sz w:val="22"/>
          <w:szCs w:val="22"/>
        </w:rPr>
        <w:t xml:space="preserve"> D(20</w:t>
      </w:r>
      <w:r w:rsidR="00152BB1">
        <w:rPr>
          <w:sz w:val="22"/>
          <w:szCs w:val="22"/>
        </w:rPr>
        <w:t>2</w:t>
      </w:r>
      <w:r w:rsidR="00297459">
        <w:rPr>
          <w:sz w:val="22"/>
          <w:szCs w:val="22"/>
        </w:rPr>
        <w:t>5</w:t>
      </w:r>
      <w:r w:rsidRPr="00605949">
        <w:rPr>
          <w:sz w:val="22"/>
          <w:szCs w:val="22"/>
        </w:rPr>
        <w:t>)</w:t>
      </w:r>
    </w:p>
    <w:p w14:paraId="243B1490" w14:textId="77777777" w:rsidR="009C1C04" w:rsidRPr="00313CEB" w:rsidRDefault="005B276B" w:rsidP="00932082">
      <w:pPr>
        <w:spacing w:line="260" w:lineRule="exact"/>
        <w:rPr>
          <w:szCs w:val="24"/>
        </w:rPr>
      </w:pPr>
      <w:r w:rsidRPr="00313CEB">
        <w:rPr>
          <w:szCs w:val="24"/>
        </w:rPr>
        <w:t>Mesdames, Messieurs</w:t>
      </w:r>
      <w:r w:rsidR="003958E0" w:rsidRPr="00313CEB">
        <w:rPr>
          <w:szCs w:val="24"/>
        </w:rPr>
        <w:t>,</w:t>
      </w:r>
    </w:p>
    <w:p w14:paraId="0990B0CE" w14:textId="77777777" w:rsidR="003958E0" w:rsidRPr="00313CEB" w:rsidRDefault="003958E0" w:rsidP="00932082">
      <w:pPr>
        <w:tabs>
          <w:tab w:val="left" w:pos="0"/>
        </w:tabs>
        <w:spacing w:line="260" w:lineRule="exact"/>
        <w:ind w:right="-161"/>
        <w:rPr>
          <w:b/>
          <w:szCs w:val="24"/>
        </w:rPr>
      </w:pPr>
      <w:r w:rsidRPr="00313CEB">
        <w:rPr>
          <w:szCs w:val="24"/>
        </w:rPr>
        <w:t>La Commission recherche des experts nationaux (END) pour des détachements auprès d</w:t>
      </w:r>
      <w:r w:rsidR="002808E6" w:rsidRPr="00313CEB">
        <w:rPr>
          <w:szCs w:val="24"/>
        </w:rPr>
        <w:t>e s</w:t>
      </w:r>
      <w:r w:rsidRPr="00313CEB">
        <w:rPr>
          <w:szCs w:val="24"/>
        </w:rPr>
        <w:t xml:space="preserve">es </w:t>
      </w:r>
      <w:r w:rsidR="00C86279" w:rsidRPr="00313CEB">
        <w:rPr>
          <w:szCs w:val="24"/>
        </w:rPr>
        <w:t>d</w:t>
      </w:r>
      <w:r w:rsidRPr="00313CEB">
        <w:rPr>
          <w:szCs w:val="24"/>
        </w:rPr>
        <w:t xml:space="preserve">irections générales. Vous trouverez en annexe </w:t>
      </w:r>
      <w:r w:rsidR="00C43B3B" w:rsidRPr="00313CEB">
        <w:rPr>
          <w:szCs w:val="24"/>
        </w:rPr>
        <w:t>les</w:t>
      </w:r>
      <w:r w:rsidR="00B812F6" w:rsidRPr="00313CEB">
        <w:rPr>
          <w:szCs w:val="24"/>
        </w:rPr>
        <w:t xml:space="preserve"> avis de vacance</w:t>
      </w:r>
      <w:r w:rsidRPr="00313CEB">
        <w:rPr>
          <w:szCs w:val="24"/>
        </w:rPr>
        <w:t xml:space="preserve"> </w:t>
      </w:r>
      <w:r w:rsidR="00103B02" w:rsidRPr="00313CEB">
        <w:rPr>
          <w:szCs w:val="24"/>
        </w:rPr>
        <w:t>de ce</w:t>
      </w:r>
      <w:r w:rsidR="00E47393" w:rsidRPr="00313CEB">
        <w:rPr>
          <w:szCs w:val="24"/>
        </w:rPr>
        <w:t xml:space="preserve"> mois</w:t>
      </w:r>
      <w:r w:rsidR="00C86279" w:rsidRPr="00313CEB">
        <w:rPr>
          <w:szCs w:val="24"/>
        </w:rPr>
        <w:t>,</w:t>
      </w:r>
      <w:r w:rsidR="00E47393" w:rsidRPr="00313CEB">
        <w:rPr>
          <w:szCs w:val="24"/>
        </w:rPr>
        <w:t xml:space="preserve"> </w:t>
      </w:r>
      <w:r w:rsidR="009A2B91" w:rsidRPr="00313CEB">
        <w:rPr>
          <w:szCs w:val="24"/>
        </w:rPr>
        <w:t xml:space="preserve">ainsi que la déclaration relative à la protection de la vie privée </w:t>
      </w:r>
      <w:r w:rsidR="004F25A1" w:rsidRPr="00313CEB">
        <w:rPr>
          <w:szCs w:val="24"/>
        </w:rPr>
        <w:t>que je vous serais reconnaissant</w:t>
      </w:r>
      <w:r w:rsidRPr="00313CEB">
        <w:rPr>
          <w:szCs w:val="24"/>
        </w:rPr>
        <w:t xml:space="preserve"> de transmettre aux différents </w:t>
      </w:r>
      <w:r w:rsidR="003A05AC" w:rsidRPr="00313CEB">
        <w:rPr>
          <w:szCs w:val="24"/>
        </w:rPr>
        <w:t>m</w:t>
      </w:r>
      <w:r w:rsidRPr="00313CEB">
        <w:rPr>
          <w:szCs w:val="24"/>
        </w:rPr>
        <w:t>inistères compétents pour publication.</w:t>
      </w:r>
    </w:p>
    <w:p w14:paraId="0EDB962C" w14:textId="77777777" w:rsidR="00EF62A8" w:rsidRPr="00313CEB" w:rsidRDefault="003958E0" w:rsidP="00932082">
      <w:pPr>
        <w:spacing w:line="260" w:lineRule="exact"/>
        <w:ind w:right="-161"/>
      </w:pPr>
      <w:r w:rsidRPr="00313CEB">
        <w:rPr>
          <w:szCs w:val="24"/>
        </w:rPr>
        <w:t xml:space="preserve">Les candidats doivent rédiger un CV </w:t>
      </w:r>
      <w:r w:rsidR="008C4EF0" w:rsidRPr="00313CEB">
        <w:rPr>
          <w:szCs w:val="24"/>
        </w:rPr>
        <w:t xml:space="preserve">en français, anglais ou allemand, en format PDF ou Word, et </w:t>
      </w:r>
      <w:r w:rsidRPr="00313CEB">
        <w:rPr>
          <w:szCs w:val="24"/>
        </w:rPr>
        <w:t>selon le modèle européen qu’i</w:t>
      </w:r>
      <w:r w:rsidR="00632E0D" w:rsidRPr="00313CEB">
        <w:rPr>
          <w:szCs w:val="24"/>
        </w:rPr>
        <w:t>ls trouver</w:t>
      </w:r>
      <w:r w:rsidR="001C025F" w:rsidRPr="00313CEB">
        <w:rPr>
          <w:szCs w:val="24"/>
        </w:rPr>
        <w:t>ont</w:t>
      </w:r>
      <w:r w:rsidR="00632E0D" w:rsidRPr="00313CEB">
        <w:rPr>
          <w:szCs w:val="24"/>
        </w:rPr>
        <w:t xml:space="preserve"> à l’adresse</w:t>
      </w:r>
      <w:r w:rsidR="0096443B" w:rsidRPr="00313CEB">
        <w:rPr>
          <w:szCs w:val="24"/>
        </w:rPr>
        <w:t xml:space="preserve"> </w:t>
      </w:r>
      <w:proofErr w:type="gramStart"/>
      <w:r w:rsidR="0096443B" w:rsidRPr="00313CEB">
        <w:rPr>
          <w:szCs w:val="24"/>
        </w:rPr>
        <w:t>su</w:t>
      </w:r>
      <w:r w:rsidR="00942305" w:rsidRPr="00313CEB">
        <w:rPr>
          <w:szCs w:val="24"/>
        </w:rPr>
        <w:t>i</w:t>
      </w:r>
      <w:r w:rsidR="0096443B" w:rsidRPr="00313CEB">
        <w:rPr>
          <w:szCs w:val="24"/>
        </w:rPr>
        <w:t>vante:</w:t>
      </w:r>
      <w:proofErr w:type="gramEnd"/>
      <w:r w:rsidR="00EF62A8" w:rsidRPr="00313CEB">
        <w:rPr>
          <w:szCs w:val="24"/>
        </w:rPr>
        <w:br/>
      </w:r>
      <w:hyperlink r:id="rId14" w:history="1">
        <w:r w:rsidR="006E7528">
          <w:rPr>
            <w:rStyle w:val="Hyperlink"/>
          </w:rPr>
          <w:t>https://europa.eu/europass/fr/create-your-europass-cv</w:t>
        </w:r>
      </w:hyperlink>
      <w:r w:rsidR="00EF62A8" w:rsidRPr="00313CEB">
        <w:t>.</w:t>
      </w:r>
    </w:p>
    <w:p w14:paraId="191CC677" w14:textId="77777777" w:rsidR="003958E0" w:rsidRPr="00313CEB" w:rsidRDefault="003958E0" w:rsidP="00932082">
      <w:pPr>
        <w:spacing w:line="260" w:lineRule="exact"/>
        <w:ind w:right="-161"/>
        <w:rPr>
          <w:szCs w:val="24"/>
        </w:rPr>
      </w:pPr>
      <w:r w:rsidRPr="00313CEB">
        <w:rPr>
          <w:szCs w:val="24"/>
        </w:rPr>
        <w:t>Chaque candidat doit mentionner d</w:t>
      </w:r>
      <w:r w:rsidR="002578D4" w:rsidRPr="00313CEB">
        <w:rPr>
          <w:szCs w:val="24"/>
        </w:rPr>
        <w:t>ans son CV</w:t>
      </w:r>
      <w:r w:rsidR="002578D4" w:rsidRPr="00313CEB">
        <w:rPr>
          <w:b/>
          <w:szCs w:val="24"/>
        </w:rPr>
        <w:t xml:space="preserve"> </w:t>
      </w:r>
      <w:r w:rsidR="002578D4" w:rsidRPr="00313CEB">
        <w:rPr>
          <w:szCs w:val="24"/>
        </w:rPr>
        <w:t>la référence de l'av</w:t>
      </w:r>
      <w:r w:rsidRPr="00313CEB">
        <w:rPr>
          <w:szCs w:val="24"/>
        </w:rPr>
        <w:t xml:space="preserve">is de </w:t>
      </w:r>
      <w:proofErr w:type="gramStart"/>
      <w:r w:rsidRPr="00313CEB">
        <w:rPr>
          <w:szCs w:val="24"/>
        </w:rPr>
        <w:t>vacance:</w:t>
      </w:r>
      <w:proofErr w:type="gramEnd"/>
      <w:r w:rsidRPr="00313CEB">
        <w:rPr>
          <w:szCs w:val="24"/>
        </w:rPr>
        <w:t xml:space="preserve"> la DG</w:t>
      </w:r>
      <w:r w:rsidR="00C177D1" w:rsidRPr="00313CEB">
        <w:rPr>
          <w:szCs w:val="24"/>
        </w:rPr>
        <w:t xml:space="preserve"> et</w:t>
      </w:r>
      <w:r w:rsidR="00341259" w:rsidRPr="00313CEB">
        <w:rPr>
          <w:szCs w:val="24"/>
        </w:rPr>
        <w:t xml:space="preserve"> l’unité</w:t>
      </w:r>
      <w:r w:rsidRPr="00313CEB">
        <w:rPr>
          <w:szCs w:val="24"/>
        </w:rPr>
        <w:t xml:space="preserve"> (ex. </w:t>
      </w:r>
      <w:r w:rsidR="006275A6">
        <w:rPr>
          <w:szCs w:val="24"/>
        </w:rPr>
        <w:t>ECFIN</w:t>
      </w:r>
      <w:r w:rsidR="00510023" w:rsidRPr="00313CEB">
        <w:rPr>
          <w:szCs w:val="24"/>
        </w:rPr>
        <w:t>-F-</w:t>
      </w:r>
      <w:r w:rsidR="009D5687" w:rsidRPr="00313CEB">
        <w:rPr>
          <w:szCs w:val="24"/>
        </w:rPr>
        <w:t>4</w:t>
      </w:r>
      <w:r w:rsidR="006D2C5F" w:rsidRPr="00313CEB">
        <w:rPr>
          <w:szCs w:val="24"/>
        </w:rPr>
        <w:t>).</w:t>
      </w:r>
      <w:r w:rsidR="006F06C7" w:rsidRPr="00313CEB">
        <w:rPr>
          <w:szCs w:val="24"/>
        </w:rPr>
        <w:t xml:space="preserve"> </w:t>
      </w:r>
      <w:r w:rsidRPr="00313CEB">
        <w:rPr>
          <w:szCs w:val="24"/>
        </w:rPr>
        <w:t xml:space="preserve">Seules les candidatures transmises </w:t>
      </w:r>
      <w:r w:rsidR="007D2F88">
        <w:rPr>
          <w:b/>
          <w:szCs w:val="24"/>
        </w:rPr>
        <w:t>par les r</w:t>
      </w:r>
      <w:r w:rsidRPr="00313CEB">
        <w:rPr>
          <w:b/>
          <w:szCs w:val="24"/>
        </w:rPr>
        <w:t>eprésentations permanentes</w:t>
      </w:r>
      <w:r w:rsidR="00C177D1" w:rsidRPr="00313CEB">
        <w:rPr>
          <w:b/>
          <w:szCs w:val="24"/>
        </w:rPr>
        <w:t xml:space="preserve"> </w:t>
      </w:r>
      <w:r w:rsidRPr="00313CEB">
        <w:rPr>
          <w:szCs w:val="24"/>
        </w:rPr>
        <w:t xml:space="preserve">à l'adresse électronique </w:t>
      </w:r>
      <w:hyperlink r:id="rId15" w:history="1">
        <w:r w:rsidR="00456DF2" w:rsidRPr="00313CEB">
          <w:rPr>
            <w:rStyle w:val="Hyperlink"/>
            <w:szCs w:val="24"/>
          </w:rPr>
          <w:t>HR-RP@ec.europa.eu</w:t>
        </w:r>
      </w:hyperlink>
      <w:r w:rsidRPr="00313CEB">
        <w:rPr>
          <w:b/>
          <w:szCs w:val="24"/>
        </w:rPr>
        <w:t xml:space="preserve"> </w:t>
      </w:r>
      <w:r w:rsidRPr="00313CEB">
        <w:rPr>
          <w:szCs w:val="24"/>
        </w:rPr>
        <w:t>seront prises en considération</w:t>
      </w:r>
      <w:r w:rsidRPr="00932082">
        <w:rPr>
          <w:szCs w:val="24"/>
        </w:rPr>
        <w:t>.</w:t>
      </w:r>
    </w:p>
    <w:p w14:paraId="7FF68AB5" w14:textId="77777777" w:rsidR="003F3FC6" w:rsidRPr="00313CEB" w:rsidRDefault="00BB2B39" w:rsidP="00932082">
      <w:pPr>
        <w:tabs>
          <w:tab w:val="left" w:pos="0"/>
        </w:tabs>
        <w:spacing w:line="260" w:lineRule="exact"/>
        <w:ind w:right="-161"/>
        <w:rPr>
          <w:szCs w:val="24"/>
        </w:rPr>
      </w:pPr>
      <w:r w:rsidRPr="00313CEB">
        <w:rPr>
          <w:szCs w:val="24"/>
        </w:rPr>
        <w:t>Le</w:t>
      </w:r>
      <w:r w:rsidR="00054A75" w:rsidRPr="00313CEB">
        <w:rPr>
          <w:szCs w:val="24"/>
        </w:rPr>
        <w:t xml:space="preserve"> tableau ci-joint reprend la référence de chaque avis ainsi que le</w:t>
      </w:r>
      <w:r w:rsidRPr="00313CEB">
        <w:rPr>
          <w:szCs w:val="24"/>
        </w:rPr>
        <w:t>s</w:t>
      </w:r>
      <w:r w:rsidR="00C43B3B" w:rsidRPr="00313CEB">
        <w:rPr>
          <w:szCs w:val="24"/>
        </w:rPr>
        <w:t xml:space="preserve"> dates limites</w:t>
      </w:r>
      <w:r w:rsidR="003958E0" w:rsidRPr="00313CEB">
        <w:rPr>
          <w:szCs w:val="24"/>
        </w:rPr>
        <w:t xml:space="preserve"> pour l'envoi des candidatures </w:t>
      </w:r>
      <w:r w:rsidR="00054A75" w:rsidRPr="00313CEB">
        <w:rPr>
          <w:szCs w:val="24"/>
        </w:rPr>
        <w:t xml:space="preserve">(soit </w:t>
      </w:r>
      <w:r w:rsidR="003A05AC" w:rsidRPr="00313CEB">
        <w:rPr>
          <w:szCs w:val="24"/>
        </w:rPr>
        <w:t xml:space="preserve">un </w:t>
      </w:r>
      <w:r w:rsidR="00054A75" w:rsidRPr="00313CEB">
        <w:rPr>
          <w:szCs w:val="24"/>
        </w:rPr>
        <w:t xml:space="preserve">délai </w:t>
      </w:r>
      <w:r w:rsidR="003A05AC" w:rsidRPr="00313CEB">
        <w:rPr>
          <w:szCs w:val="24"/>
        </w:rPr>
        <w:t>normal</w:t>
      </w:r>
      <w:r w:rsidR="00054A75" w:rsidRPr="00313CEB">
        <w:rPr>
          <w:szCs w:val="24"/>
        </w:rPr>
        <w:t xml:space="preserve"> de deux mois, soit </w:t>
      </w:r>
      <w:r w:rsidR="003A05AC" w:rsidRPr="00313CEB">
        <w:rPr>
          <w:szCs w:val="24"/>
        </w:rPr>
        <w:t xml:space="preserve">un </w:t>
      </w:r>
      <w:r w:rsidR="00054A75" w:rsidRPr="00313CEB">
        <w:rPr>
          <w:szCs w:val="24"/>
        </w:rPr>
        <w:t xml:space="preserve">délai réduit </w:t>
      </w:r>
      <w:r w:rsidR="00CB5C8E" w:rsidRPr="00313CEB">
        <w:rPr>
          <w:szCs w:val="24"/>
        </w:rPr>
        <w:t xml:space="preserve">à </w:t>
      </w:r>
      <w:r w:rsidR="00054A75" w:rsidRPr="00313CEB">
        <w:rPr>
          <w:szCs w:val="24"/>
        </w:rPr>
        <w:t>un mois</w:t>
      </w:r>
      <w:r w:rsidR="002C03B0" w:rsidRPr="00313CEB">
        <w:rPr>
          <w:szCs w:val="24"/>
        </w:rPr>
        <w:t>)</w:t>
      </w:r>
      <w:r w:rsidR="00C43B3B" w:rsidRPr="00313CEB">
        <w:rPr>
          <w:szCs w:val="24"/>
        </w:rPr>
        <w:t>.</w:t>
      </w:r>
    </w:p>
    <w:p w14:paraId="6176D2DE" w14:textId="77777777" w:rsidR="003958E0" w:rsidRPr="00313CEB" w:rsidRDefault="002808E6" w:rsidP="00932082">
      <w:pPr>
        <w:tabs>
          <w:tab w:val="left" w:pos="0"/>
        </w:tabs>
        <w:spacing w:after="1200"/>
        <w:ind w:right="-159"/>
        <w:rPr>
          <w:szCs w:val="24"/>
        </w:rPr>
      </w:pPr>
      <w:r w:rsidRPr="00313CEB">
        <w:rPr>
          <w:szCs w:val="24"/>
        </w:rPr>
        <w:t xml:space="preserve">Je vous remercie de votre collaboration et vous prie d’agréer, </w:t>
      </w:r>
      <w:r w:rsidR="00EF7C6A" w:rsidRPr="00313CEB">
        <w:rPr>
          <w:szCs w:val="24"/>
        </w:rPr>
        <w:t>Mesdames, Messieurs</w:t>
      </w:r>
      <w:r w:rsidRPr="00313CEB">
        <w:rPr>
          <w:szCs w:val="24"/>
        </w:rPr>
        <w:t>, l’expression de mes salutations distinguées.</w:t>
      </w:r>
    </w:p>
    <w:p w14:paraId="26847B25" w14:textId="77777777" w:rsidR="00B34351" w:rsidRPr="005F73E6" w:rsidRDefault="005F73E6" w:rsidP="00932082">
      <w:pPr>
        <w:spacing w:after="0"/>
        <w:ind w:left="5103"/>
        <w:jc w:val="center"/>
        <w:rPr>
          <w:i/>
          <w:szCs w:val="24"/>
        </w:rPr>
      </w:pPr>
      <w:r w:rsidRPr="005F73E6">
        <w:rPr>
          <w:i/>
          <w:szCs w:val="24"/>
        </w:rPr>
        <w:t>(</w:t>
      </w:r>
      <w:proofErr w:type="gramStart"/>
      <w:r w:rsidRPr="005F73E6">
        <w:rPr>
          <w:i/>
          <w:szCs w:val="24"/>
        </w:rPr>
        <w:t>signé</w:t>
      </w:r>
      <w:proofErr w:type="gramEnd"/>
      <w:r w:rsidRPr="005F73E6">
        <w:rPr>
          <w:i/>
          <w:szCs w:val="24"/>
        </w:rPr>
        <w:t xml:space="preserve"> électroniquement)</w:t>
      </w:r>
    </w:p>
    <w:p w14:paraId="437514E1" w14:textId="7FCC94A7" w:rsidR="00605949" w:rsidRDefault="00F4067F" w:rsidP="00932082">
      <w:pPr>
        <w:spacing w:after="0"/>
        <w:ind w:left="5103"/>
        <w:jc w:val="center"/>
        <w:rPr>
          <w:szCs w:val="24"/>
        </w:rPr>
      </w:pPr>
      <w:r w:rsidRPr="00F4067F">
        <w:rPr>
          <w:szCs w:val="24"/>
        </w:rPr>
        <w:t>Kyriacos CHARALAMBOUS</w:t>
      </w:r>
    </w:p>
    <w:p w14:paraId="7DAEDECA" w14:textId="68BB4ADC" w:rsidR="003958E0" w:rsidRPr="00605949" w:rsidRDefault="00605949" w:rsidP="00932082">
      <w:pPr>
        <w:pStyle w:val="Signature"/>
        <w:tabs>
          <w:tab w:val="clear" w:pos="5103"/>
        </w:tabs>
        <w:spacing w:before="0" w:after="1800"/>
        <w:rPr>
          <w:szCs w:val="24"/>
          <w:lang w:val="fr-FR"/>
        </w:rPr>
      </w:pPr>
      <w:r>
        <w:rPr>
          <w:szCs w:val="24"/>
          <w:lang w:val="fr-FR"/>
        </w:rPr>
        <w:t>Chef d'unité</w:t>
      </w:r>
    </w:p>
    <w:p w14:paraId="38A5F088" w14:textId="77777777" w:rsidR="00011F06" w:rsidRPr="00313CEB" w:rsidRDefault="003958E0" w:rsidP="00932082">
      <w:pPr>
        <w:pStyle w:val="Participants"/>
        <w:tabs>
          <w:tab w:val="clear" w:pos="2512"/>
          <w:tab w:val="clear" w:pos="2762"/>
          <w:tab w:val="clear" w:pos="5642"/>
          <w:tab w:val="clear" w:pos="6362"/>
          <w:tab w:val="clear" w:pos="6720"/>
          <w:tab w:val="left" w:pos="1418"/>
        </w:tabs>
        <w:spacing w:before="0"/>
        <w:ind w:left="1418" w:hanging="1321"/>
        <w:rPr>
          <w:szCs w:val="24"/>
        </w:rPr>
      </w:pPr>
      <w:proofErr w:type="gramStart"/>
      <w:r w:rsidRPr="00313CEB">
        <w:rPr>
          <w:szCs w:val="24"/>
        </w:rPr>
        <w:t>Annexe</w:t>
      </w:r>
      <w:r w:rsidR="00827225" w:rsidRPr="00313CEB">
        <w:rPr>
          <w:szCs w:val="24"/>
        </w:rPr>
        <w:t>s</w:t>
      </w:r>
      <w:r w:rsidR="00932082">
        <w:rPr>
          <w:b/>
          <w:szCs w:val="24"/>
        </w:rPr>
        <w:t>:</w:t>
      </w:r>
      <w:proofErr w:type="gramEnd"/>
      <w:r w:rsidR="00742C10" w:rsidRPr="00313CEB">
        <w:rPr>
          <w:b/>
          <w:szCs w:val="24"/>
        </w:rPr>
        <w:tab/>
      </w:r>
      <w:r w:rsidR="00827225" w:rsidRPr="00313CEB">
        <w:rPr>
          <w:szCs w:val="24"/>
        </w:rPr>
        <w:t>Tableau</w:t>
      </w:r>
    </w:p>
    <w:p w14:paraId="510962B4" w14:textId="77777777" w:rsidR="00011F06" w:rsidRPr="00313CEB" w:rsidRDefault="00011F06" w:rsidP="00932082">
      <w:pPr>
        <w:pStyle w:val="Participants"/>
        <w:tabs>
          <w:tab w:val="clear" w:pos="2512"/>
          <w:tab w:val="clear" w:pos="2762"/>
          <w:tab w:val="clear" w:pos="5642"/>
          <w:tab w:val="clear" w:pos="6362"/>
          <w:tab w:val="clear" w:pos="6720"/>
          <w:tab w:val="left" w:pos="1418"/>
        </w:tabs>
        <w:spacing w:before="0"/>
        <w:ind w:left="1418" w:firstLine="0"/>
        <w:rPr>
          <w:szCs w:val="24"/>
        </w:rPr>
      </w:pPr>
      <w:r w:rsidRPr="00313CEB">
        <w:rPr>
          <w:szCs w:val="24"/>
        </w:rPr>
        <w:t>D</w:t>
      </w:r>
      <w:r w:rsidR="009A2B91" w:rsidRPr="00313CEB">
        <w:rPr>
          <w:szCs w:val="24"/>
        </w:rPr>
        <w:t>éclaration relative à la protection de la vie privée</w:t>
      </w:r>
    </w:p>
    <w:p w14:paraId="701C704D" w14:textId="77777777" w:rsidR="00036B69" w:rsidRPr="00016880" w:rsidRDefault="00011F06" w:rsidP="00016880">
      <w:pPr>
        <w:pStyle w:val="Participants"/>
        <w:tabs>
          <w:tab w:val="clear" w:pos="2512"/>
          <w:tab w:val="clear" w:pos="2762"/>
          <w:tab w:val="clear" w:pos="5642"/>
          <w:tab w:val="clear" w:pos="6362"/>
          <w:tab w:val="clear" w:pos="6720"/>
          <w:tab w:val="left" w:pos="1418"/>
        </w:tabs>
        <w:spacing w:before="0"/>
        <w:ind w:left="1418" w:firstLine="0"/>
        <w:rPr>
          <w:szCs w:val="24"/>
        </w:rPr>
      </w:pPr>
      <w:r w:rsidRPr="00313CEB">
        <w:rPr>
          <w:szCs w:val="24"/>
        </w:rPr>
        <w:t>A</w:t>
      </w:r>
      <w:r w:rsidR="00E86DB4" w:rsidRPr="00313CEB">
        <w:rPr>
          <w:szCs w:val="24"/>
        </w:rPr>
        <w:t>vis</w:t>
      </w:r>
      <w:r w:rsidR="003958E0" w:rsidRPr="00313CEB">
        <w:rPr>
          <w:szCs w:val="24"/>
        </w:rPr>
        <w:t xml:space="preserve"> de vacance</w:t>
      </w:r>
    </w:p>
    <w:sectPr w:rsidR="00036B69" w:rsidRPr="00016880" w:rsidSect="00C714EC">
      <w:footerReference w:type="default" r:id="rId16"/>
      <w:headerReference w:type="first" r:id="rId17"/>
      <w:footerReference w:type="first" r:id="rId18"/>
      <w:type w:val="continuous"/>
      <w:pgSz w:w="11906" w:h="16838" w:code="9"/>
      <w:pgMar w:top="794" w:right="1588" w:bottom="454" w:left="1588" w:header="284" w:footer="6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F79EB" w14:textId="77777777" w:rsidR="00EB591E" w:rsidRDefault="00EB591E">
      <w:r>
        <w:separator/>
      </w:r>
    </w:p>
  </w:endnote>
  <w:endnote w:type="continuationSeparator" w:id="0">
    <w:p w14:paraId="4D6507C5" w14:textId="77777777" w:rsidR="00EB591E" w:rsidRDefault="00EB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4016" w14:textId="77777777" w:rsidR="004205BB" w:rsidRDefault="004205BB">
    <w:pPr>
      <w:pStyle w:val="Footer"/>
      <w:jc w:val="center"/>
    </w:pPr>
  </w:p>
  <w:p w14:paraId="013C605E" w14:textId="77777777" w:rsidR="004205BB" w:rsidRDefault="004205BB">
    <w:pPr>
      <w:pStyle w:val="Footer"/>
      <w:jc w:val="center"/>
    </w:pPr>
  </w:p>
  <w:p w14:paraId="0449977F" w14:textId="77777777" w:rsidR="003958E0" w:rsidRDefault="003958E0">
    <w:pPr>
      <w:pStyle w:val="Footer"/>
      <w:jc w:val="center"/>
    </w:pPr>
    <w:r>
      <w:fldChar w:fldCharType="begin"/>
    </w:r>
    <w:r>
      <w:instrText>PAGE</w:instrText>
    </w:r>
    <w:r>
      <w:fldChar w:fldCharType="separate"/>
    </w:r>
    <w:r w:rsidR="00601A29">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58627" w14:textId="77777777" w:rsidR="00C661BD" w:rsidRPr="00703253" w:rsidRDefault="00734D50">
    <w:pPr>
      <w:pStyle w:val="Footer"/>
      <w:rPr>
        <w:rFonts w:ascii="Times New Roman" w:hAnsi="Times New Roman"/>
        <w:sz w:val="18"/>
        <w:szCs w:val="18"/>
      </w:rPr>
    </w:pPr>
    <w:r w:rsidRPr="00703253">
      <w:rPr>
        <w:rFonts w:ascii="Times New Roman" w:hAnsi="Times New Roman"/>
        <w:sz w:val="18"/>
        <w:szCs w:val="18"/>
        <w:lang w:val="fr-BE"/>
      </w:rPr>
      <w:t>C</w:t>
    </w:r>
    <w:r w:rsidR="00601A29">
      <w:rPr>
        <w:rFonts w:ascii="Times New Roman" w:hAnsi="Times New Roman"/>
        <w:sz w:val="18"/>
        <w:szCs w:val="18"/>
        <w:lang w:val="fr-BE"/>
      </w:rPr>
      <w:t>ommission européenne</w:t>
    </w:r>
    <w:r w:rsidRPr="00703253">
      <w:rPr>
        <w:rFonts w:ascii="Times New Roman" w:hAnsi="Times New Roman"/>
        <w:sz w:val="18"/>
        <w:szCs w:val="18"/>
        <w:lang w:val="fr-BE"/>
      </w:rPr>
      <w:t xml:space="preserve"> </w:t>
    </w:r>
    <w:r w:rsidR="00601A29">
      <w:rPr>
        <w:rFonts w:ascii="Times New Roman" w:hAnsi="Times New Roman"/>
        <w:sz w:val="18"/>
        <w:szCs w:val="18"/>
        <w:lang w:val="fr-BE"/>
      </w:rPr>
      <w:t>/</w:t>
    </w:r>
    <w:r w:rsidR="00601A29">
      <w:rPr>
        <w:rFonts w:ascii="Times New Roman" w:hAnsi="Times New Roman"/>
        <w:sz w:val="18"/>
        <w:szCs w:val="18"/>
      </w:rPr>
      <w:t xml:space="preserve"> </w:t>
    </w:r>
    <w:proofErr w:type="spellStart"/>
    <w:r w:rsidR="00601A29">
      <w:rPr>
        <w:rFonts w:ascii="Times New Roman" w:hAnsi="Times New Roman"/>
        <w:sz w:val="18"/>
        <w:szCs w:val="18"/>
      </w:rPr>
      <w:t>Europese</w:t>
    </w:r>
    <w:proofErr w:type="spellEnd"/>
    <w:r w:rsidR="00601A29">
      <w:rPr>
        <w:rFonts w:ascii="Times New Roman" w:hAnsi="Times New Roman"/>
        <w:sz w:val="18"/>
        <w:szCs w:val="18"/>
      </w:rPr>
      <w:t xml:space="preserve"> </w:t>
    </w:r>
    <w:proofErr w:type="spellStart"/>
    <w:r w:rsidR="00601A29">
      <w:rPr>
        <w:rFonts w:ascii="Times New Roman" w:hAnsi="Times New Roman"/>
        <w:sz w:val="18"/>
        <w:szCs w:val="18"/>
      </w:rPr>
      <w:t>Commissie</w:t>
    </w:r>
    <w:proofErr w:type="spellEnd"/>
    <w:r w:rsidR="00601A29">
      <w:rPr>
        <w:rFonts w:ascii="Times New Roman" w:hAnsi="Times New Roman"/>
        <w:sz w:val="18"/>
        <w:szCs w:val="18"/>
      </w:rPr>
      <w:t>, B-104</w:t>
    </w:r>
    <w:r w:rsidR="00601A29" w:rsidRPr="009E46CE">
      <w:rPr>
        <w:rFonts w:ascii="Times New Roman" w:hAnsi="Times New Roman"/>
        <w:sz w:val="18"/>
        <w:szCs w:val="18"/>
      </w:rPr>
      <w:t xml:space="preserve">9 </w:t>
    </w:r>
    <w:r w:rsidR="00601A29">
      <w:rPr>
        <w:rFonts w:ascii="Times New Roman" w:hAnsi="Times New Roman"/>
        <w:sz w:val="18"/>
        <w:szCs w:val="18"/>
      </w:rPr>
      <w:t xml:space="preserve">Bruxelles / </w:t>
    </w:r>
    <w:r w:rsidR="00601A29" w:rsidRPr="009E46CE">
      <w:rPr>
        <w:rFonts w:ascii="Times New Roman" w:hAnsi="Times New Roman"/>
        <w:sz w:val="18"/>
        <w:szCs w:val="18"/>
      </w:rPr>
      <w:t xml:space="preserve">Brussel </w:t>
    </w:r>
    <w:r w:rsidR="00601A29">
      <w:rPr>
        <w:rFonts w:ascii="Times New Roman" w:hAnsi="Times New Roman"/>
        <w:sz w:val="18"/>
        <w:szCs w:val="18"/>
      </w:rPr>
      <w:t>/ Belgique -</w:t>
    </w:r>
    <w:r w:rsidR="00601A29" w:rsidRPr="009E46CE">
      <w:rPr>
        <w:rFonts w:ascii="Times New Roman" w:hAnsi="Times New Roman"/>
        <w:sz w:val="18"/>
        <w:szCs w:val="18"/>
      </w:rPr>
      <w:t xml:space="preserve"> </w:t>
    </w:r>
    <w:proofErr w:type="spellStart"/>
    <w:r w:rsidR="00601A29" w:rsidRPr="009E46CE">
      <w:rPr>
        <w:rFonts w:ascii="Times New Roman" w:hAnsi="Times New Roman"/>
        <w:sz w:val="18"/>
        <w:szCs w:val="18"/>
      </w:rPr>
      <w:t>Belgie</w:t>
    </w:r>
    <w:proofErr w:type="spellEnd"/>
    <w:r w:rsidR="00601A29">
      <w:rPr>
        <w:rFonts w:ascii="Times New Roman" w:hAnsi="Times New Roman"/>
        <w:sz w:val="18"/>
        <w:szCs w:val="18"/>
      </w:rPr>
      <w:t>. Tel</w:t>
    </w:r>
    <w:proofErr w:type="gramStart"/>
    <w:r w:rsidR="00601A29">
      <w:rPr>
        <w:rFonts w:ascii="Times New Roman" w:hAnsi="Times New Roman"/>
        <w:sz w:val="18"/>
        <w:szCs w:val="18"/>
      </w:rPr>
      <w:t>.</w:t>
    </w:r>
    <w:r w:rsidR="00601A29" w:rsidRPr="009E46CE">
      <w:rPr>
        <w:rFonts w:ascii="Times New Roman" w:hAnsi="Times New Roman"/>
        <w:sz w:val="18"/>
        <w:szCs w:val="18"/>
      </w:rPr>
      <w:t>:</w:t>
    </w:r>
    <w:proofErr w:type="gramEnd"/>
    <w:r w:rsidR="00601A29" w:rsidRPr="009E46CE">
      <w:rPr>
        <w:rFonts w:ascii="Times New Roman" w:hAnsi="Times New Roman"/>
        <w:sz w:val="18"/>
        <w:szCs w:val="18"/>
      </w:rPr>
      <w:t xml:space="preserve"> (32-2) 299 11 11</w:t>
    </w:r>
    <w:r w:rsidRPr="00703253">
      <w:rPr>
        <w:rFonts w:ascii="Times New Roman" w:hAnsi="Times New Roman"/>
        <w:sz w:val="18"/>
        <w:szCs w:val="18"/>
        <w:lang w:val="fr-BE"/>
      </w:rPr>
      <w:t>.</w:t>
    </w:r>
    <w:r w:rsidRPr="00703253">
      <w:rPr>
        <w:rFonts w:ascii="Times New Roman" w:hAnsi="Times New Roman"/>
        <w:noProof/>
        <w:sz w:val="18"/>
        <w:szCs w:val="18"/>
        <w:lang w:val="fr-BE"/>
      </w:rPr>
      <w:br/>
    </w:r>
    <w:r w:rsidR="00CB5B70" w:rsidRPr="00703253">
      <w:rPr>
        <w:rFonts w:ascii="Times New Roman" w:hAnsi="Times New Roman"/>
        <w:noProof/>
        <w:sz w:val="18"/>
        <w:szCs w:val="18"/>
        <w:lang w:val="fr-BE"/>
      </w:rPr>
      <w:t xml:space="preserve">E-mail: </w:t>
    </w:r>
    <w:hyperlink r:id="rId1" w:history="1">
      <w:r w:rsidR="00CB5B70" w:rsidRPr="00703253">
        <w:rPr>
          <w:rStyle w:val="Hyperlink"/>
          <w:rFonts w:ascii="Times New Roman" w:hAnsi="Times New Roman"/>
          <w:noProof/>
          <w:sz w:val="18"/>
          <w:szCs w:val="18"/>
          <w:lang w:val="fr-BE"/>
        </w:rPr>
        <w:t>HR-RP@ec.europa.eu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6FA67" w14:textId="77777777" w:rsidR="00EB591E" w:rsidRDefault="00EB591E">
      <w:r>
        <w:separator/>
      </w:r>
    </w:p>
  </w:footnote>
  <w:footnote w:type="continuationSeparator" w:id="0">
    <w:p w14:paraId="028C7F6C" w14:textId="77777777" w:rsidR="00EB591E" w:rsidRDefault="00EB5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5CD76" w14:textId="77777777" w:rsidR="003958E0" w:rsidRDefault="003958E0">
    <w:pPr>
      <w:pStyle w:val="Header"/>
      <w:spacing w:after="0"/>
    </w:pPr>
  </w:p>
  <w:p w14:paraId="2A97C8D2" w14:textId="77777777" w:rsidR="003958E0" w:rsidRDefault="003958E0">
    <w:pPr>
      <w:pStyle w:val="Header"/>
      <w:spacing w:after="0"/>
    </w:pPr>
  </w:p>
  <w:p w14:paraId="1BFFD89E" w14:textId="77777777" w:rsidR="003958E0" w:rsidRDefault="003958E0">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1">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1">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1">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4" w15:restartNumberingAfterBreak="1">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5" w15:restartNumberingAfterBreak="1">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6" w15:restartNumberingAfterBreak="1">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7" w15:restartNumberingAfterBreak="1">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8" w15:restartNumberingAfterBreak="1">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1">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1">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1">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1">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1">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14" w15:restartNumberingAfterBreak="1">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15" w15:restartNumberingAfterBreak="1">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16" w15:restartNumberingAfterBreak="1">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17" w15:restartNumberingAfterBreak="1">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num w:numId="1" w16cid:durableId="1495680158">
    <w:abstractNumId w:val="1"/>
  </w:num>
  <w:num w:numId="2" w16cid:durableId="2048018623">
    <w:abstractNumId w:val="0"/>
  </w:num>
  <w:num w:numId="3" w16cid:durableId="1869100026">
    <w:abstractNumId w:val="12"/>
  </w:num>
  <w:num w:numId="4" w16cid:durableId="1073046932">
    <w:abstractNumId w:val="13"/>
  </w:num>
  <w:num w:numId="5" w16cid:durableId="1344892532">
    <w:abstractNumId w:val="7"/>
  </w:num>
  <w:num w:numId="6" w16cid:durableId="190993870">
    <w:abstractNumId w:val="6"/>
  </w:num>
  <w:num w:numId="7" w16cid:durableId="1349140491">
    <w:abstractNumId w:val="4"/>
  </w:num>
  <w:num w:numId="8" w16cid:durableId="1673265497">
    <w:abstractNumId w:val="3"/>
  </w:num>
  <w:num w:numId="9" w16cid:durableId="573272334">
    <w:abstractNumId w:val="14"/>
  </w:num>
  <w:num w:numId="10" w16cid:durableId="537669468">
    <w:abstractNumId w:val="16"/>
  </w:num>
  <w:num w:numId="11" w16cid:durableId="1796213270">
    <w:abstractNumId w:val="15"/>
  </w:num>
  <w:num w:numId="12" w16cid:durableId="1688866160">
    <w:abstractNumId w:val="17"/>
  </w:num>
  <w:num w:numId="13" w16cid:durableId="1501119376">
    <w:abstractNumId w:val="5"/>
  </w:num>
  <w:num w:numId="14" w16cid:durableId="900603140">
    <w:abstractNumId w:val="8"/>
  </w:num>
  <w:num w:numId="15" w16cid:durableId="1744334587">
    <w:abstractNumId w:val="10"/>
  </w:num>
  <w:num w:numId="16" w16cid:durableId="1749183714">
    <w:abstractNumId w:val="9"/>
  </w:num>
  <w:num w:numId="17" w16cid:durableId="507674158">
    <w:abstractNumId w:val="2"/>
  </w:num>
  <w:num w:numId="18" w16cid:durableId="1175352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activeWritingStyle w:appName="MSWord" w:lang="fr-BE" w:vendorID="64" w:dllVersion="6" w:nlCheck="1" w:checkStyle="0"/>
  <w:activeWritingStyle w:appName="MSWord" w:lang="fr-FR" w:vendorID="64" w:dllVersion="6" w:nlCheck="1" w:checkStyle="0"/>
  <w:activeWritingStyle w:appName="MSWord" w:lang="fr-BE" w:vendorID="64" w:dllVersion="0" w:nlCheck="1" w:checkStyle="0"/>
  <w:activeWritingStyle w:appName="MSWord" w:lang="fr-F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0"/>
  <w:displayVerticalDrawingGridEvery w:val="0"/>
  <w:noPunctuationKerning/>
  <w:characterSpacingControl w:val="doNotCompress"/>
  <w:hdrShapeDefaults>
    <o:shapedefaults v:ext="edit" spidmax="2051"/>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T"/>
  </w:docVars>
  <w:rsids>
    <w:rsidRoot w:val="00414D5A"/>
    <w:rsid w:val="00007A83"/>
    <w:rsid w:val="00011F06"/>
    <w:rsid w:val="000126DD"/>
    <w:rsid w:val="00016880"/>
    <w:rsid w:val="0002026B"/>
    <w:rsid w:val="000228CB"/>
    <w:rsid w:val="00027FEF"/>
    <w:rsid w:val="00034F07"/>
    <w:rsid w:val="00035F18"/>
    <w:rsid w:val="00036B69"/>
    <w:rsid w:val="000416F3"/>
    <w:rsid w:val="00042049"/>
    <w:rsid w:val="000477AE"/>
    <w:rsid w:val="000477C5"/>
    <w:rsid w:val="00054A75"/>
    <w:rsid w:val="00055CA3"/>
    <w:rsid w:val="00062395"/>
    <w:rsid w:val="000667A6"/>
    <w:rsid w:val="00067CC8"/>
    <w:rsid w:val="00072965"/>
    <w:rsid w:val="0008007B"/>
    <w:rsid w:val="00081877"/>
    <w:rsid w:val="00081C2D"/>
    <w:rsid w:val="0008255D"/>
    <w:rsid w:val="00085D2B"/>
    <w:rsid w:val="000B31C5"/>
    <w:rsid w:val="000B5CD5"/>
    <w:rsid w:val="000C1D67"/>
    <w:rsid w:val="000C3039"/>
    <w:rsid w:val="000D2F52"/>
    <w:rsid w:val="000D7383"/>
    <w:rsid w:val="000E51F2"/>
    <w:rsid w:val="000F452D"/>
    <w:rsid w:val="00101612"/>
    <w:rsid w:val="00103B02"/>
    <w:rsid w:val="00113CAA"/>
    <w:rsid w:val="00116ED0"/>
    <w:rsid w:val="00117AFB"/>
    <w:rsid w:val="0012285F"/>
    <w:rsid w:val="001228C5"/>
    <w:rsid w:val="0012346B"/>
    <w:rsid w:val="001309FB"/>
    <w:rsid w:val="00134860"/>
    <w:rsid w:val="0013720E"/>
    <w:rsid w:val="00137653"/>
    <w:rsid w:val="00142379"/>
    <w:rsid w:val="00142758"/>
    <w:rsid w:val="00144659"/>
    <w:rsid w:val="00146C87"/>
    <w:rsid w:val="00151E5B"/>
    <w:rsid w:val="00152BB1"/>
    <w:rsid w:val="0015595E"/>
    <w:rsid w:val="0016252B"/>
    <w:rsid w:val="001627DF"/>
    <w:rsid w:val="00167D13"/>
    <w:rsid w:val="00174A57"/>
    <w:rsid w:val="00176C5A"/>
    <w:rsid w:val="00177165"/>
    <w:rsid w:val="00177D02"/>
    <w:rsid w:val="00177FCC"/>
    <w:rsid w:val="001905BF"/>
    <w:rsid w:val="001A61CF"/>
    <w:rsid w:val="001B101A"/>
    <w:rsid w:val="001C025F"/>
    <w:rsid w:val="001C7840"/>
    <w:rsid w:val="001D0603"/>
    <w:rsid w:val="001D0F5E"/>
    <w:rsid w:val="001F206A"/>
    <w:rsid w:val="001F2650"/>
    <w:rsid w:val="001F27D7"/>
    <w:rsid w:val="0020748C"/>
    <w:rsid w:val="002114A6"/>
    <w:rsid w:val="00215B8B"/>
    <w:rsid w:val="00220B45"/>
    <w:rsid w:val="0022225F"/>
    <w:rsid w:val="00235A58"/>
    <w:rsid w:val="00237077"/>
    <w:rsid w:val="00240960"/>
    <w:rsid w:val="00242D0F"/>
    <w:rsid w:val="00243B4B"/>
    <w:rsid w:val="0025088A"/>
    <w:rsid w:val="0025188E"/>
    <w:rsid w:val="0025394B"/>
    <w:rsid w:val="0025567C"/>
    <w:rsid w:val="00255715"/>
    <w:rsid w:val="00255C61"/>
    <w:rsid w:val="002578D4"/>
    <w:rsid w:val="002603FA"/>
    <w:rsid w:val="002627B6"/>
    <w:rsid w:val="00273708"/>
    <w:rsid w:val="00275B1F"/>
    <w:rsid w:val="00275CE6"/>
    <w:rsid w:val="002808E6"/>
    <w:rsid w:val="00282C17"/>
    <w:rsid w:val="00286CA7"/>
    <w:rsid w:val="00295CCD"/>
    <w:rsid w:val="002966FD"/>
    <w:rsid w:val="00296FD0"/>
    <w:rsid w:val="00297459"/>
    <w:rsid w:val="002A0992"/>
    <w:rsid w:val="002A2410"/>
    <w:rsid w:val="002B7836"/>
    <w:rsid w:val="002C03B0"/>
    <w:rsid w:val="002C3720"/>
    <w:rsid w:val="002C3B5B"/>
    <w:rsid w:val="002C460C"/>
    <w:rsid w:val="002C6E50"/>
    <w:rsid w:val="002D2A28"/>
    <w:rsid w:val="002D5E5E"/>
    <w:rsid w:val="002D6FF4"/>
    <w:rsid w:val="002E1EEF"/>
    <w:rsid w:val="002E6C37"/>
    <w:rsid w:val="002E73E5"/>
    <w:rsid w:val="002F396F"/>
    <w:rsid w:val="00300E8B"/>
    <w:rsid w:val="00300EB1"/>
    <w:rsid w:val="00301B3A"/>
    <w:rsid w:val="00302343"/>
    <w:rsid w:val="00307F82"/>
    <w:rsid w:val="0031058A"/>
    <w:rsid w:val="00312276"/>
    <w:rsid w:val="00313CEB"/>
    <w:rsid w:val="00322DCD"/>
    <w:rsid w:val="00323669"/>
    <w:rsid w:val="00327728"/>
    <w:rsid w:val="00331F4E"/>
    <w:rsid w:val="00337127"/>
    <w:rsid w:val="003406AE"/>
    <w:rsid w:val="00341259"/>
    <w:rsid w:val="00341B22"/>
    <w:rsid w:val="0034583A"/>
    <w:rsid w:val="00351C44"/>
    <w:rsid w:val="00354A66"/>
    <w:rsid w:val="00357889"/>
    <w:rsid w:val="00357F73"/>
    <w:rsid w:val="00373392"/>
    <w:rsid w:val="00374DF2"/>
    <w:rsid w:val="00374FC9"/>
    <w:rsid w:val="00374FFC"/>
    <w:rsid w:val="003958E0"/>
    <w:rsid w:val="003A05AC"/>
    <w:rsid w:val="003B322A"/>
    <w:rsid w:val="003B3706"/>
    <w:rsid w:val="003B4460"/>
    <w:rsid w:val="003C58E6"/>
    <w:rsid w:val="003C7500"/>
    <w:rsid w:val="003D11E5"/>
    <w:rsid w:val="003E53ED"/>
    <w:rsid w:val="003E7A6F"/>
    <w:rsid w:val="003F3FC6"/>
    <w:rsid w:val="00400E34"/>
    <w:rsid w:val="00410BB8"/>
    <w:rsid w:val="004118E2"/>
    <w:rsid w:val="00413255"/>
    <w:rsid w:val="004148E6"/>
    <w:rsid w:val="00414D5A"/>
    <w:rsid w:val="004205BB"/>
    <w:rsid w:val="00420CE0"/>
    <w:rsid w:val="0042313C"/>
    <w:rsid w:val="0042720F"/>
    <w:rsid w:val="004336CA"/>
    <w:rsid w:val="00434629"/>
    <w:rsid w:val="004437A2"/>
    <w:rsid w:val="00444A74"/>
    <w:rsid w:val="00444B18"/>
    <w:rsid w:val="00452080"/>
    <w:rsid w:val="00454FB2"/>
    <w:rsid w:val="00456408"/>
    <w:rsid w:val="00456C72"/>
    <w:rsid w:val="00456DF2"/>
    <w:rsid w:val="004640FC"/>
    <w:rsid w:val="0046457D"/>
    <w:rsid w:val="004654D2"/>
    <w:rsid w:val="00466E66"/>
    <w:rsid w:val="00495A7A"/>
    <w:rsid w:val="004A2976"/>
    <w:rsid w:val="004A3B3D"/>
    <w:rsid w:val="004A4A9D"/>
    <w:rsid w:val="004A5514"/>
    <w:rsid w:val="004B079B"/>
    <w:rsid w:val="004D17D7"/>
    <w:rsid w:val="004D31A9"/>
    <w:rsid w:val="004E475D"/>
    <w:rsid w:val="004E6B84"/>
    <w:rsid w:val="004F03B8"/>
    <w:rsid w:val="004F1807"/>
    <w:rsid w:val="004F25A1"/>
    <w:rsid w:val="004F2E97"/>
    <w:rsid w:val="004F3599"/>
    <w:rsid w:val="004F43EB"/>
    <w:rsid w:val="004F5199"/>
    <w:rsid w:val="004F64C6"/>
    <w:rsid w:val="00505D40"/>
    <w:rsid w:val="00506931"/>
    <w:rsid w:val="00510023"/>
    <w:rsid w:val="0051710D"/>
    <w:rsid w:val="00521EB3"/>
    <w:rsid w:val="00524B3F"/>
    <w:rsid w:val="00526E01"/>
    <w:rsid w:val="005279AA"/>
    <w:rsid w:val="00527EA6"/>
    <w:rsid w:val="00535521"/>
    <w:rsid w:val="00535D46"/>
    <w:rsid w:val="00535EB6"/>
    <w:rsid w:val="00540859"/>
    <w:rsid w:val="0054624C"/>
    <w:rsid w:val="00561644"/>
    <w:rsid w:val="00563077"/>
    <w:rsid w:val="00566B69"/>
    <w:rsid w:val="00570262"/>
    <w:rsid w:val="00583688"/>
    <w:rsid w:val="00592277"/>
    <w:rsid w:val="005934F4"/>
    <w:rsid w:val="005B1D1B"/>
    <w:rsid w:val="005B276B"/>
    <w:rsid w:val="005B7BE8"/>
    <w:rsid w:val="005C18C5"/>
    <w:rsid w:val="005D7A16"/>
    <w:rsid w:val="005D7D0D"/>
    <w:rsid w:val="005E3777"/>
    <w:rsid w:val="005F3644"/>
    <w:rsid w:val="005F7336"/>
    <w:rsid w:val="005F73E6"/>
    <w:rsid w:val="005F761B"/>
    <w:rsid w:val="00601A29"/>
    <w:rsid w:val="006035D8"/>
    <w:rsid w:val="00605666"/>
    <w:rsid w:val="00605949"/>
    <w:rsid w:val="006132DD"/>
    <w:rsid w:val="00615E27"/>
    <w:rsid w:val="0061650C"/>
    <w:rsid w:val="006275A6"/>
    <w:rsid w:val="00632E0D"/>
    <w:rsid w:val="00642A00"/>
    <w:rsid w:val="00650755"/>
    <w:rsid w:val="00653C73"/>
    <w:rsid w:val="006608FE"/>
    <w:rsid w:val="00661D51"/>
    <w:rsid w:val="00662926"/>
    <w:rsid w:val="00670510"/>
    <w:rsid w:val="00674DA5"/>
    <w:rsid w:val="006856FB"/>
    <w:rsid w:val="00685AEE"/>
    <w:rsid w:val="006A30EE"/>
    <w:rsid w:val="006A78C9"/>
    <w:rsid w:val="006B2774"/>
    <w:rsid w:val="006C42AA"/>
    <w:rsid w:val="006D1EF2"/>
    <w:rsid w:val="006D2C5F"/>
    <w:rsid w:val="006D36DE"/>
    <w:rsid w:val="006D4298"/>
    <w:rsid w:val="006D4BFC"/>
    <w:rsid w:val="006D60F3"/>
    <w:rsid w:val="006E60DB"/>
    <w:rsid w:val="006E7528"/>
    <w:rsid w:val="006F06C7"/>
    <w:rsid w:val="006F08CC"/>
    <w:rsid w:val="006F3076"/>
    <w:rsid w:val="006F39BD"/>
    <w:rsid w:val="006F7A6C"/>
    <w:rsid w:val="0070284A"/>
    <w:rsid w:val="00703253"/>
    <w:rsid w:val="007034E2"/>
    <w:rsid w:val="007047ED"/>
    <w:rsid w:val="00706369"/>
    <w:rsid w:val="00711810"/>
    <w:rsid w:val="0072674C"/>
    <w:rsid w:val="00731A49"/>
    <w:rsid w:val="00734D50"/>
    <w:rsid w:val="00742C10"/>
    <w:rsid w:val="00745BC5"/>
    <w:rsid w:val="007504FB"/>
    <w:rsid w:val="00755354"/>
    <w:rsid w:val="00757077"/>
    <w:rsid w:val="00757B2F"/>
    <w:rsid w:val="00773207"/>
    <w:rsid w:val="00776371"/>
    <w:rsid w:val="007846B6"/>
    <w:rsid w:val="0078497E"/>
    <w:rsid w:val="007A1FFE"/>
    <w:rsid w:val="007A53C1"/>
    <w:rsid w:val="007A7A2A"/>
    <w:rsid w:val="007C199F"/>
    <w:rsid w:val="007D12BC"/>
    <w:rsid w:val="007D2F88"/>
    <w:rsid w:val="007D4CE2"/>
    <w:rsid w:val="007D7042"/>
    <w:rsid w:val="007E0648"/>
    <w:rsid w:val="007E07A0"/>
    <w:rsid w:val="007E4B5B"/>
    <w:rsid w:val="007F6943"/>
    <w:rsid w:val="008132A5"/>
    <w:rsid w:val="008156F4"/>
    <w:rsid w:val="008164F9"/>
    <w:rsid w:val="008218C5"/>
    <w:rsid w:val="00823830"/>
    <w:rsid w:val="00825693"/>
    <w:rsid w:val="00825A7B"/>
    <w:rsid w:val="00827225"/>
    <w:rsid w:val="00842A36"/>
    <w:rsid w:val="00843DDE"/>
    <w:rsid w:val="00845406"/>
    <w:rsid w:val="008454E0"/>
    <w:rsid w:val="00845CE0"/>
    <w:rsid w:val="00845DE1"/>
    <w:rsid w:val="00847399"/>
    <w:rsid w:val="00851CB7"/>
    <w:rsid w:val="008538A8"/>
    <w:rsid w:val="008551F1"/>
    <w:rsid w:val="00861E6B"/>
    <w:rsid w:val="0086200C"/>
    <w:rsid w:val="00867390"/>
    <w:rsid w:val="0087357F"/>
    <w:rsid w:val="00875763"/>
    <w:rsid w:val="00884A36"/>
    <w:rsid w:val="00890BC6"/>
    <w:rsid w:val="00896BBE"/>
    <w:rsid w:val="008A2F9C"/>
    <w:rsid w:val="008A5A7E"/>
    <w:rsid w:val="008A7048"/>
    <w:rsid w:val="008B49F3"/>
    <w:rsid w:val="008B5033"/>
    <w:rsid w:val="008C227F"/>
    <w:rsid w:val="008C4910"/>
    <w:rsid w:val="008C4CF5"/>
    <w:rsid w:val="008C4EF0"/>
    <w:rsid w:val="008C5EF3"/>
    <w:rsid w:val="008C7480"/>
    <w:rsid w:val="008E15F0"/>
    <w:rsid w:val="008E3F10"/>
    <w:rsid w:val="008E5310"/>
    <w:rsid w:val="008F077C"/>
    <w:rsid w:val="00905B28"/>
    <w:rsid w:val="00911113"/>
    <w:rsid w:val="00913D73"/>
    <w:rsid w:val="00922A9F"/>
    <w:rsid w:val="009249F4"/>
    <w:rsid w:val="009259F1"/>
    <w:rsid w:val="00927E72"/>
    <w:rsid w:val="0093047E"/>
    <w:rsid w:val="00932082"/>
    <w:rsid w:val="00932256"/>
    <w:rsid w:val="00933851"/>
    <w:rsid w:val="00937662"/>
    <w:rsid w:val="009377A4"/>
    <w:rsid w:val="0094145E"/>
    <w:rsid w:val="00942305"/>
    <w:rsid w:val="00943F57"/>
    <w:rsid w:val="0094655B"/>
    <w:rsid w:val="0096443B"/>
    <w:rsid w:val="00964453"/>
    <w:rsid w:val="00964D65"/>
    <w:rsid w:val="00975068"/>
    <w:rsid w:val="009769A3"/>
    <w:rsid w:val="009800B4"/>
    <w:rsid w:val="00981261"/>
    <w:rsid w:val="00983EF7"/>
    <w:rsid w:val="009971C0"/>
    <w:rsid w:val="009A1015"/>
    <w:rsid w:val="009A2B91"/>
    <w:rsid w:val="009B4BCB"/>
    <w:rsid w:val="009C0A99"/>
    <w:rsid w:val="009C1C04"/>
    <w:rsid w:val="009C4BE8"/>
    <w:rsid w:val="009D3EC7"/>
    <w:rsid w:val="009D5687"/>
    <w:rsid w:val="009D654F"/>
    <w:rsid w:val="009E7256"/>
    <w:rsid w:val="009F0596"/>
    <w:rsid w:val="009F1A18"/>
    <w:rsid w:val="009F4466"/>
    <w:rsid w:val="00A0250D"/>
    <w:rsid w:val="00A02876"/>
    <w:rsid w:val="00A031B5"/>
    <w:rsid w:val="00A20DFF"/>
    <w:rsid w:val="00A22C51"/>
    <w:rsid w:val="00A234BE"/>
    <w:rsid w:val="00A25FA5"/>
    <w:rsid w:val="00A34899"/>
    <w:rsid w:val="00A35370"/>
    <w:rsid w:val="00A366E3"/>
    <w:rsid w:val="00A41739"/>
    <w:rsid w:val="00A47D3F"/>
    <w:rsid w:val="00A60431"/>
    <w:rsid w:val="00A62256"/>
    <w:rsid w:val="00A66416"/>
    <w:rsid w:val="00A71718"/>
    <w:rsid w:val="00A7191F"/>
    <w:rsid w:val="00A778C9"/>
    <w:rsid w:val="00A855BF"/>
    <w:rsid w:val="00A938AF"/>
    <w:rsid w:val="00AA254B"/>
    <w:rsid w:val="00AA531B"/>
    <w:rsid w:val="00AA6DDD"/>
    <w:rsid w:val="00AB7369"/>
    <w:rsid w:val="00AC2BB7"/>
    <w:rsid w:val="00AC722C"/>
    <w:rsid w:val="00AD0D86"/>
    <w:rsid w:val="00AD1087"/>
    <w:rsid w:val="00AD1DFC"/>
    <w:rsid w:val="00AD418C"/>
    <w:rsid w:val="00AD4849"/>
    <w:rsid w:val="00AD6262"/>
    <w:rsid w:val="00AE001B"/>
    <w:rsid w:val="00AE76E3"/>
    <w:rsid w:val="00AF741C"/>
    <w:rsid w:val="00AF7AE3"/>
    <w:rsid w:val="00B02DEE"/>
    <w:rsid w:val="00B031D2"/>
    <w:rsid w:val="00B048B2"/>
    <w:rsid w:val="00B05844"/>
    <w:rsid w:val="00B111B7"/>
    <w:rsid w:val="00B13D55"/>
    <w:rsid w:val="00B14CE4"/>
    <w:rsid w:val="00B15A22"/>
    <w:rsid w:val="00B34351"/>
    <w:rsid w:val="00B34470"/>
    <w:rsid w:val="00B56D16"/>
    <w:rsid w:val="00B61FCE"/>
    <w:rsid w:val="00B62B07"/>
    <w:rsid w:val="00B66F58"/>
    <w:rsid w:val="00B67A6B"/>
    <w:rsid w:val="00B711DE"/>
    <w:rsid w:val="00B7362C"/>
    <w:rsid w:val="00B73984"/>
    <w:rsid w:val="00B812F6"/>
    <w:rsid w:val="00B81BB8"/>
    <w:rsid w:val="00B82A77"/>
    <w:rsid w:val="00B836F1"/>
    <w:rsid w:val="00B94330"/>
    <w:rsid w:val="00B96986"/>
    <w:rsid w:val="00BA016D"/>
    <w:rsid w:val="00BA4E9B"/>
    <w:rsid w:val="00BA646B"/>
    <w:rsid w:val="00BA69CC"/>
    <w:rsid w:val="00BB268B"/>
    <w:rsid w:val="00BB2B39"/>
    <w:rsid w:val="00BC0AA1"/>
    <w:rsid w:val="00BC0E8E"/>
    <w:rsid w:val="00BC16AB"/>
    <w:rsid w:val="00BC5177"/>
    <w:rsid w:val="00BC5EF7"/>
    <w:rsid w:val="00BC747F"/>
    <w:rsid w:val="00BE10B4"/>
    <w:rsid w:val="00BE29FE"/>
    <w:rsid w:val="00BE342F"/>
    <w:rsid w:val="00BE403C"/>
    <w:rsid w:val="00BE4C83"/>
    <w:rsid w:val="00BF012B"/>
    <w:rsid w:val="00BF250D"/>
    <w:rsid w:val="00BF6D08"/>
    <w:rsid w:val="00C019A8"/>
    <w:rsid w:val="00C0325E"/>
    <w:rsid w:val="00C1461F"/>
    <w:rsid w:val="00C177D1"/>
    <w:rsid w:val="00C22054"/>
    <w:rsid w:val="00C32A37"/>
    <w:rsid w:val="00C33F15"/>
    <w:rsid w:val="00C40648"/>
    <w:rsid w:val="00C43B3B"/>
    <w:rsid w:val="00C440FB"/>
    <w:rsid w:val="00C46EDB"/>
    <w:rsid w:val="00C501B9"/>
    <w:rsid w:val="00C5534E"/>
    <w:rsid w:val="00C61C69"/>
    <w:rsid w:val="00C61E6A"/>
    <w:rsid w:val="00C661BD"/>
    <w:rsid w:val="00C714EC"/>
    <w:rsid w:val="00C7450F"/>
    <w:rsid w:val="00C80152"/>
    <w:rsid w:val="00C81038"/>
    <w:rsid w:val="00C86279"/>
    <w:rsid w:val="00C97C40"/>
    <w:rsid w:val="00CA042F"/>
    <w:rsid w:val="00CA4B41"/>
    <w:rsid w:val="00CB1895"/>
    <w:rsid w:val="00CB25AF"/>
    <w:rsid w:val="00CB5B70"/>
    <w:rsid w:val="00CB5C8E"/>
    <w:rsid w:val="00CC1377"/>
    <w:rsid w:val="00CC15DC"/>
    <w:rsid w:val="00CC5214"/>
    <w:rsid w:val="00CD2EEC"/>
    <w:rsid w:val="00CD2F78"/>
    <w:rsid w:val="00CD5A6E"/>
    <w:rsid w:val="00CD643F"/>
    <w:rsid w:val="00CE0F19"/>
    <w:rsid w:val="00CE418E"/>
    <w:rsid w:val="00CE4E0B"/>
    <w:rsid w:val="00CE65A7"/>
    <w:rsid w:val="00CF2A9E"/>
    <w:rsid w:val="00D05B11"/>
    <w:rsid w:val="00D05F12"/>
    <w:rsid w:val="00D071A3"/>
    <w:rsid w:val="00D23159"/>
    <w:rsid w:val="00D25C32"/>
    <w:rsid w:val="00D31C02"/>
    <w:rsid w:val="00D32223"/>
    <w:rsid w:val="00D4405E"/>
    <w:rsid w:val="00D50A7F"/>
    <w:rsid w:val="00D56859"/>
    <w:rsid w:val="00D71D37"/>
    <w:rsid w:val="00D73371"/>
    <w:rsid w:val="00D73D21"/>
    <w:rsid w:val="00D82866"/>
    <w:rsid w:val="00D834BB"/>
    <w:rsid w:val="00D83554"/>
    <w:rsid w:val="00D8570D"/>
    <w:rsid w:val="00D90C55"/>
    <w:rsid w:val="00D90EA2"/>
    <w:rsid w:val="00D9700A"/>
    <w:rsid w:val="00DA086A"/>
    <w:rsid w:val="00DA4951"/>
    <w:rsid w:val="00DA541F"/>
    <w:rsid w:val="00DB3E37"/>
    <w:rsid w:val="00DB4B05"/>
    <w:rsid w:val="00DB612C"/>
    <w:rsid w:val="00DC2DEA"/>
    <w:rsid w:val="00DC5173"/>
    <w:rsid w:val="00DC67D5"/>
    <w:rsid w:val="00DD0A1E"/>
    <w:rsid w:val="00DD567C"/>
    <w:rsid w:val="00DD6645"/>
    <w:rsid w:val="00DD6872"/>
    <w:rsid w:val="00DD7325"/>
    <w:rsid w:val="00DD7345"/>
    <w:rsid w:val="00DE1877"/>
    <w:rsid w:val="00DE39AC"/>
    <w:rsid w:val="00DE65C6"/>
    <w:rsid w:val="00DF783B"/>
    <w:rsid w:val="00E00205"/>
    <w:rsid w:val="00E00DE5"/>
    <w:rsid w:val="00E02FCA"/>
    <w:rsid w:val="00E03633"/>
    <w:rsid w:val="00E047A6"/>
    <w:rsid w:val="00E07461"/>
    <w:rsid w:val="00E12448"/>
    <w:rsid w:val="00E16E75"/>
    <w:rsid w:val="00E2143B"/>
    <w:rsid w:val="00E26191"/>
    <w:rsid w:val="00E262AF"/>
    <w:rsid w:val="00E27010"/>
    <w:rsid w:val="00E306B5"/>
    <w:rsid w:val="00E315B6"/>
    <w:rsid w:val="00E32ADF"/>
    <w:rsid w:val="00E34CA9"/>
    <w:rsid w:val="00E440AB"/>
    <w:rsid w:val="00E441F7"/>
    <w:rsid w:val="00E44E6A"/>
    <w:rsid w:val="00E45F04"/>
    <w:rsid w:val="00E47393"/>
    <w:rsid w:val="00E52B46"/>
    <w:rsid w:val="00E54849"/>
    <w:rsid w:val="00E57B7B"/>
    <w:rsid w:val="00E6669F"/>
    <w:rsid w:val="00E733A7"/>
    <w:rsid w:val="00E76FB3"/>
    <w:rsid w:val="00E81DE7"/>
    <w:rsid w:val="00E83B3B"/>
    <w:rsid w:val="00E844A8"/>
    <w:rsid w:val="00E85AA5"/>
    <w:rsid w:val="00E8621E"/>
    <w:rsid w:val="00E863B3"/>
    <w:rsid w:val="00E86DB4"/>
    <w:rsid w:val="00E9223C"/>
    <w:rsid w:val="00E94DAF"/>
    <w:rsid w:val="00E9693F"/>
    <w:rsid w:val="00E97D10"/>
    <w:rsid w:val="00EB16FB"/>
    <w:rsid w:val="00EB591E"/>
    <w:rsid w:val="00EC2BF4"/>
    <w:rsid w:val="00ED132E"/>
    <w:rsid w:val="00ED1813"/>
    <w:rsid w:val="00EE5FF9"/>
    <w:rsid w:val="00EF2EE8"/>
    <w:rsid w:val="00EF62A8"/>
    <w:rsid w:val="00EF75AE"/>
    <w:rsid w:val="00EF7C6A"/>
    <w:rsid w:val="00F01BFA"/>
    <w:rsid w:val="00F0552F"/>
    <w:rsid w:val="00F05553"/>
    <w:rsid w:val="00F10024"/>
    <w:rsid w:val="00F1324E"/>
    <w:rsid w:val="00F13B62"/>
    <w:rsid w:val="00F1644F"/>
    <w:rsid w:val="00F36C2B"/>
    <w:rsid w:val="00F37F48"/>
    <w:rsid w:val="00F4067F"/>
    <w:rsid w:val="00F42542"/>
    <w:rsid w:val="00F44CB0"/>
    <w:rsid w:val="00F5304E"/>
    <w:rsid w:val="00F53E68"/>
    <w:rsid w:val="00F54A30"/>
    <w:rsid w:val="00F57186"/>
    <w:rsid w:val="00F60E72"/>
    <w:rsid w:val="00F62E99"/>
    <w:rsid w:val="00F647B4"/>
    <w:rsid w:val="00F65750"/>
    <w:rsid w:val="00F65BC9"/>
    <w:rsid w:val="00F7113C"/>
    <w:rsid w:val="00F76958"/>
    <w:rsid w:val="00F80264"/>
    <w:rsid w:val="00F8326D"/>
    <w:rsid w:val="00F84115"/>
    <w:rsid w:val="00F8714C"/>
    <w:rsid w:val="00F92163"/>
    <w:rsid w:val="00F9419A"/>
    <w:rsid w:val="00F975E9"/>
    <w:rsid w:val="00FA0A9D"/>
    <w:rsid w:val="00FA15AF"/>
    <w:rsid w:val="00FB63C8"/>
    <w:rsid w:val="00FB7B47"/>
    <w:rsid w:val="00FC06D2"/>
    <w:rsid w:val="00FC11EA"/>
    <w:rsid w:val="00FC1ADF"/>
    <w:rsid w:val="00FC2653"/>
    <w:rsid w:val="00FC2B59"/>
    <w:rsid w:val="00FC2DD8"/>
    <w:rsid w:val="00FC608F"/>
    <w:rsid w:val="00FD15CD"/>
    <w:rsid w:val="00FD4259"/>
    <w:rsid w:val="00FD474F"/>
    <w:rsid w:val="00FD5644"/>
    <w:rsid w:val="00FD5F3F"/>
    <w:rsid w:val="00FD6A5F"/>
    <w:rsid w:val="00FD7895"/>
    <w:rsid w:val="00FE4B35"/>
    <w:rsid w:val="00FE7D49"/>
    <w:rsid w:val="00FF0023"/>
    <w:rsid w:val="00FF01C2"/>
    <w:rsid w:val="00FF4071"/>
    <w:rsid w:val="00FF41F3"/>
    <w:rsid w:val="00FF4B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C4B211D"/>
  <w15:chartTrackingRefBased/>
  <w15:docId w15:val="{A87EC414-E3F6-4000-BFDA-733F01DC6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sz w:val="24"/>
      <w:lang w:val="fr-FR" w:eastAsia="en-GB"/>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pPr>
      <w:tabs>
        <w:tab w:val="left" w:pos="5103"/>
      </w:tabs>
      <w:spacing w:before="1200" w:after="0"/>
      <w:ind w:left="5103"/>
      <w:jc w:val="center"/>
    </w:pPr>
    <w:rPr>
      <w:lang w:val="de-DE"/>
    </w:r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link w:val="ReferencesCha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160"/>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160"/>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160"/>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160"/>
      </w:tabs>
    </w:pPr>
  </w:style>
  <w:style w:type="paragraph" w:customStyle="1" w:styleId="ListNumber2Level3">
    <w:name w:val="List Number 2 (Level 3)"/>
    <w:basedOn w:val="Text2"/>
    <w:pPr>
      <w:numPr>
        <w:ilvl w:val="2"/>
        <w:numId w:val="16"/>
      </w:numPr>
      <w:tabs>
        <w:tab w:val="clear" w:pos="2160"/>
      </w:tabs>
    </w:pPr>
  </w:style>
  <w:style w:type="paragraph" w:customStyle="1" w:styleId="ListNumber2Level4">
    <w:name w:val="List Number 2 (Level 4)"/>
    <w:basedOn w:val="Text2"/>
    <w:pPr>
      <w:numPr>
        <w:ilvl w:val="3"/>
        <w:numId w:val="16"/>
      </w:numPr>
      <w:tabs>
        <w:tab w:val="clear" w:pos="2160"/>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pPr>
  </w:style>
  <w:style w:type="paragraph" w:customStyle="1" w:styleId="ListNumber4Level3">
    <w:name w:val="List Number 4 (Level 3)"/>
    <w:basedOn w:val="Text4"/>
    <w:pPr>
      <w:numPr>
        <w:ilvl w:val="2"/>
        <w:numId w:val="18"/>
      </w:numPr>
    </w:pPr>
  </w:style>
  <w:style w:type="paragraph" w:customStyle="1" w:styleId="ListNumber4Level4">
    <w:name w:val="List Number 4 (Level 4)"/>
    <w:basedOn w:val="Text4"/>
    <w:pPr>
      <w:numPr>
        <w:ilvl w:val="3"/>
        <w:numId w:val="18"/>
      </w:numPr>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Enclosures"/>
    <w:pPr>
      <w:spacing w:before="480" w:after="0"/>
      <w:ind w:left="567" w:hanging="567"/>
      <w:jc w:val="left"/>
    </w:pPr>
  </w:style>
  <w:style w:type="paragraph" w:customStyle="1" w:styleId="ZCom">
    <w:name w:val="Z_Com"/>
    <w:basedOn w:val="Normal"/>
    <w:next w:val="ZDGName"/>
    <w:link w:val="ZComChar"/>
    <w:uiPriority w:val="2"/>
    <w:pPr>
      <w:widowControl w:val="0"/>
      <w:spacing w:after="0"/>
      <w:ind w:right="85"/>
    </w:pPr>
    <w:rPr>
      <w:rFonts w:ascii="Arial" w:hAnsi="Arial"/>
      <w:snapToGrid w:val="0"/>
      <w:lang w:eastAsia="en-US"/>
    </w:rPr>
  </w:style>
  <w:style w:type="paragraph" w:customStyle="1" w:styleId="Disclaimer">
    <w:name w:val="Disclaimer"/>
    <w:basedOn w:val="Normal"/>
    <w:pPr>
      <w:keepLines/>
      <w:pBdr>
        <w:top w:val="single" w:sz="4" w:space="1" w:color="auto"/>
      </w:pBdr>
      <w:spacing w:before="480" w:after="0"/>
    </w:pPr>
    <w:rPr>
      <w:i/>
    </w:rPr>
  </w:style>
  <w:style w:type="paragraph" w:customStyle="1" w:styleId="ZDGName">
    <w:name w:val="Z_DGName"/>
    <w:basedOn w:val="Normal"/>
    <w:link w:val="ZDGNameChar"/>
    <w:uiPriority w:val="2"/>
    <w:pPr>
      <w:widowControl w:val="0"/>
      <w:spacing w:after="0"/>
      <w:ind w:right="85"/>
      <w:jc w:val="left"/>
    </w:pPr>
    <w:rPr>
      <w:rFonts w:ascii="Arial" w:hAnsi="Arial"/>
      <w:snapToGrid w:val="0"/>
      <w:sz w:val="16"/>
      <w:lang w:eastAsia="en-US"/>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FollowedHyperlink">
    <w:name w:val="FollowedHyperlink"/>
    <w:rPr>
      <w:color w:val="606420"/>
      <w:u w:val="single"/>
    </w:r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rPr>
  </w:style>
  <w:style w:type="character" w:styleId="FootnoteReference">
    <w:name w:val="footnote reference"/>
    <w:semiHidden/>
    <w:rPr>
      <w:vertAlign w:val="superscript"/>
    </w:rPr>
  </w:style>
  <w:style w:type="character" w:customStyle="1" w:styleId="ReferencesChar">
    <w:name w:val="References Char"/>
    <w:link w:val="References"/>
    <w:rsid w:val="00414D5A"/>
    <w:rPr>
      <w:lang w:val="fr-FR" w:eastAsia="en-GB" w:bidi="ar-SA"/>
    </w:rPr>
  </w:style>
  <w:style w:type="table" w:styleId="TableGrid">
    <w:name w:val="Table Grid"/>
    <w:basedOn w:val="TableNormal"/>
    <w:rsid w:val="00540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BE4C83"/>
  </w:style>
  <w:style w:type="character" w:customStyle="1" w:styleId="ZComChar">
    <w:name w:val="Z_Com Char"/>
    <w:link w:val="ZCom"/>
    <w:rsid w:val="00144659"/>
    <w:rPr>
      <w:rFonts w:ascii="Arial" w:hAnsi="Arial"/>
      <w:snapToGrid w:val="0"/>
      <w:sz w:val="24"/>
      <w:lang w:val="fr-FR" w:eastAsia="en-US" w:bidi="ar-SA"/>
    </w:rPr>
  </w:style>
  <w:style w:type="character" w:customStyle="1" w:styleId="ZDGNameChar">
    <w:name w:val="Z_DGName Char"/>
    <w:link w:val="ZDGName"/>
    <w:rsid w:val="00144659"/>
    <w:rPr>
      <w:rFonts w:ascii="Arial" w:hAnsi="Arial"/>
      <w:snapToGrid w:val="0"/>
      <w:sz w:val="16"/>
      <w:lang w:val="fr-FR" w:eastAsia="en-US" w:bidi="ar-SA"/>
    </w:rPr>
  </w:style>
  <w:style w:type="character" w:customStyle="1" w:styleId="FooterChar">
    <w:name w:val="Footer Char"/>
    <w:link w:val="Footer"/>
    <w:rsid w:val="00734D50"/>
    <w:rPr>
      <w:rFonts w:ascii="Arial" w:hAnsi="Arial"/>
      <w:sz w:val="16"/>
      <w:lang w:val="fr-FR"/>
    </w:rPr>
  </w:style>
  <w:style w:type="paragraph" w:customStyle="1" w:styleId="ZFlag">
    <w:name w:val="Z_Flag"/>
    <w:basedOn w:val="Normal"/>
    <w:next w:val="Normal"/>
    <w:uiPriority w:val="2"/>
    <w:rsid w:val="0025394B"/>
    <w:pPr>
      <w:widowControl w:val="0"/>
      <w:spacing w:after="0"/>
      <w:ind w:right="85"/>
    </w:pPr>
    <w:rPr>
      <w:lang w:eastAsia="en-IE"/>
    </w:rPr>
  </w:style>
  <w:style w:type="table" w:customStyle="1" w:styleId="TableLetterhead">
    <w:name w:val="Table Letterhead"/>
    <w:basedOn w:val="TableNormal"/>
    <w:semiHidden/>
    <w:rsid w:val="0025394B"/>
    <w:rPr>
      <w:sz w:val="24"/>
      <w:lang w:val="fr-FR"/>
    </w:rPr>
    <w:tblPr>
      <w:tblCellMar>
        <w:left w:w="0" w:type="dxa"/>
        <w:bottom w:w="34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52591">
      <w:bodyDiv w:val="1"/>
      <w:marLeft w:val="0"/>
      <w:marRight w:val="0"/>
      <w:marTop w:val="0"/>
      <w:marBottom w:val="0"/>
      <w:divBdr>
        <w:top w:val="none" w:sz="0" w:space="0" w:color="auto"/>
        <w:left w:val="none" w:sz="0" w:space="0" w:color="auto"/>
        <w:bottom w:val="none" w:sz="0" w:space="0" w:color="auto"/>
        <w:right w:val="none" w:sz="0" w:space="0" w:color="auto"/>
      </w:divBdr>
    </w:div>
    <w:div w:id="279385957">
      <w:bodyDiv w:val="1"/>
      <w:marLeft w:val="0"/>
      <w:marRight w:val="0"/>
      <w:marTop w:val="0"/>
      <w:marBottom w:val="0"/>
      <w:divBdr>
        <w:top w:val="none" w:sz="0" w:space="0" w:color="auto"/>
        <w:left w:val="none" w:sz="0" w:space="0" w:color="auto"/>
        <w:bottom w:val="none" w:sz="0" w:space="0" w:color="auto"/>
        <w:right w:val="none" w:sz="0" w:space="0" w:color="auto"/>
      </w:divBdr>
    </w:div>
    <w:div w:id="681934560">
      <w:bodyDiv w:val="1"/>
      <w:marLeft w:val="0"/>
      <w:marRight w:val="0"/>
      <w:marTop w:val="0"/>
      <w:marBottom w:val="0"/>
      <w:divBdr>
        <w:top w:val="none" w:sz="0" w:space="0" w:color="auto"/>
        <w:left w:val="none" w:sz="0" w:space="0" w:color="auto"/>
        <w:bottom w:val="none" w:sz="0" w:space="0" w:color="auto"/>
        <w:right w:val="none" w:sz="0" w:space="0" w:color="auto"/>
      </w:divBdr>
    </w:div>
    <w:div w:id="871189137">
      <w:bodyDiv w:val="1"/>
      <w:marLeft w:val="0"/>
      <w:marRight w:val="0"/>
      <w:marTop w:val="0"/>
      <w:marBottom w:val="0"/>
      <w:divBdr>
        <w:top w:val="none" w:sz="0" w:space="0" w:color="auto"/>
        <w:left w:val="none" w:sz="0" w:space="0" w:color="auto"/>
        <w:bottom w:val="none" w:sz="0" w:space="0" w:color="auto"/>
        <w:right w:val="none" w:sz="0" w:space="0" w:color="auto"/>
      </w:divBdr>
    </w:div>
    <w:div w:id="1025668288">
      <w:bodyDiv w:val="1"/>
      <w:marLeft w:val="0"/>
      <w:marRight w:val="0"/>
      <w:marTop w:val="0"/>
      <w:marBottom w:val="0"/>
      <w:divBdr>
        <w:top w:val="none" w:sz="0" w:space="0" w:color="auto"/>
        <w:left w:val="none" w:sz="0" w:space="0" w:color="auto"/>
        <w:bottom w:val="none" w:sz="0" w:space="0" w:color="auto"/>
        <w:right w:val="none" w:sz="0" w:space="0" w:color="auto"/>
      </w:divBdr>
    </w:div>
    <w:div w:id="1128665564">
      <w:bodyDiv w:val="1"/>
      <w:marLeft w:val="0"/>
      <w:marRight w:val="0"/>
      <w:marTop w:val="0"/>
      <w:marBottom w:val="0"/>
      <w:divBdr>
        <w:top w:val="none" w:sz="0" w:space="0" w:color="auto"/>
        <w:left w:val="none" w:sz="0" w:space="0" w:color="auto"/>
        <w:bottom w:val="none" w:sz="0" w:space="0" w:color="auto"/>
        <w:right w:val="none" w:sz="0" w:space="0" w:color="auto"/>
      </w:divBdr>
    </w:div>
    <w:div w:id="1504586298">
      <w:bodyDiv w:val="1"/>
      <w:marLeft w:val="0"/>
      <w:marRight w:val="0"/>
      <w:marTop w:val="0"/>
      <w:marBottom w:val="0"/>
      <w:divBdr>
        <w:top w:val="none" w:sz="0" w:space="0" w:color="auto"/>
        <w:left w:val="none" w:sz="0" w:space="0" w:color="auto"/>
        <w:bottom w:val="none" w:sz="0" w:space="0" w:color="auto"/>
        <w:right w:val="none" w:sz="0" w:space="0" w:color="auto"/>
      </w:divBdr>
    </w:div>
    <w:div w:id="154556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HR-RP@ec.europa.eu"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europa.eu/europass/fr/create-your-europass-c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HR-RP@ec.europa.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37100A9351204890AE6EC9E8983010" ma:contentTypeVersion="14" ma:contentTypeDescription="Create a new document." ma:contentTypeScope="" ma:versionID="3272d7974d8fce267737297eab5af24b">
  <xsd:schema xmlns:xsd="http://www.w3.org/2001/XMLSchema" xmlns:xs="http://www.w3.org/2001/XMLSchema" xmlns:p="http://schemas.microsoft.com/office/2006/metadata/properties" xmlns:ns2="30c666ed-fe46-43d6-bf30-6de2567680e6" targetNamespace="http://schemas.microsoft.com/office/2006/metadata/properties" ma:root="true" ma:fieldsID="c0057db9f070f3e181b914a3e7eb0bb2" ns2:_="">
    <xsd:import namespace="30c666ed-fe46-43d6-bf30-6de256768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ontent" minOccurs="0"/>
                <xsd:element ref="ns2:Owners" minOccurs="0"/>
                <xsd:element ref="ns2:lcf76f155ced4ddcb4097134ff3c332f"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c666ed-fe46-43d6-bf30-6de2567680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ontent" ma:index="12" nillable="true" ma:displayName="Content" ma:format="Dropdown" ma:internalName="Content">
      <xsd:simpleType>
        <xsd:restriction base="dms:Note">
          <xsd:maxLength value="255"/>
        </xsd:restriction>
      </xsd:simpleType>
    </xsd:element>
    <xsd:element name="Owners" ma:index="13" nillable="true" ma:displayName="Owners" ma:format="Dropdown" ma:list="UserInfo" ma:SharePointGroup="0" ma:internalName="Own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EurolookProperties>
  <ProductCustomizationId/>
  <Created>
    <Version>4.1</Version>
    <Date>2020-01-14T13:04:51</Date>
    <Language>FR</Language>
    <Note/>
  </Created>
  <Edited>
    <Version>10.0.42447.0</Version>
    <Date>2021-09-15T10:34:07</Date>
  </Edited>
  <DocumentModel>
    <Id>0b054141-88b1-4efb-8c91-2905cb0bed6c</Id>
    <Name>Note</Name>
  </DocumentModel>
  <DocumentDate/>
  <DocumentVersion/>
  <CompatibilityMode>Eurolook4X</CompatibilityMode>
</Eurolook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0c666ed-fe46-43d6-bf30-6de2567680e6">
      <Terms xmlns="http://schemas.microsoft.com/office/infopath/2007/PartnerControls"/>
    </lcf76f155ced4ddcb4097134ff3c332f>
    <Owners xmlns="30c666ed-fe46-43d6-bf30-6de2567680e6">
      <UserInfo>
        <DisplayName/>
        <AccountId xsi:nil="true"/>
        <AccountType/>
      </UserInfo>
    </Owners>
    <Content xmlns="30c666ed-fe46-43d6-bf30-6de2567680e6" xsi:nil="true"/>
  </documentManagement>
</p:properties>
</file>

<file path=customXml/item5.xml><?xml version="1.0" encoding="utf-8"?>
<Texts>
  <NoteCopy>Copie:</NoteCopy>
  <SecurityPharma>Pharma Investigations</SecurityPharma>
  <MarkingUntilText>UNTIL</MarkingUntilText>
  <TOCHeading>Table des matières</TOCHeading>
  <NoteEnclosures>Annexes:</NoteEnclosures>
  <FooterOffice>Bureau:</FooterOffice>
  <SecurityMediationServiceMatter>Mediation Service</SecurityMediationServiceMatter>
  <NoteEnclosure>Annexe:</NoteEnclosure>
  <SecurityEconomyAndFinance>Economy and Finance</SecurityEconomyAndFinance>
  <COMPFootnoteText>{field:HYPERLINK "https://myintracomm.ec.europa.eu/corp/security/EN/newDS3/SensitiveInformation/Pages/SPECIAL-HANDLING-INFORMATION-DG-COMP.aspx?ln=en" |https://www.europa.eu/handling_instructions}</COMPFootnoteText>
  <SecurityOlafInvestigations>OLAF Investigations</SecurityOlafInvestigations>
  <SpecialHandlingClima>CLIMA</SpecialHandlingClima>
  <ETSHandlingFootnote>{field:HYPERLINK "https://myintracomm.ec.europa.eu/corp/security/EN/newDS3/SensitiveInformation/Pages/default.aspx" |https://www.europa.eu/handling_instructions}</ETSHandlingFootnote>
  <CLIMAfootnotetext>{field:HYPERLINK "https://myintracomm.ec.europa.eu/corp/security/EN/newDS3/SensitiveInformation/Pages/SPECIAL-HANDLING-INFORMATION-DG-CLIMA.aspx?ln=en" |https://www.europa.eu/handling_instructions}</CLIMAfootnotetext>
  <FooterFax>Fax</FooterFax>
  <FooterPhone>Tél. ligne directe</FooterPhone>
  <SensitiveFootnoteHyperlink>{field:HYPERLINK "https://europa.eu/!db43PX" |https://europa.eu/!db43PX}</SensitiveFootnoteHyperlink>
  <SecurityOlafSpecialHandling>OLAF Investigations</SecurityOlafSpecialHandling>
  <ClimaSensitive>CLIMA</ClimaSensitive>
  <CourtProceduralDocuments>Court Procedural Documents</CourtProceduralDocuments>
  <AddresseeTo>Destinataire:</AddresseeTo>
  <NoteFile>Note au dossier</NoteFile>
  <NoteReference>Réf.:</NoteReference>
  <EconomyFinanceHandling>{field:HYPERLINK "https://myintracomm.ec.europa.eu/corp/security/EN/newDS3/SensitiveInformation/Pages/SPECIAL-HANDLING-INFORMATION-DG-ECFIN.aspx?ln=en" |https://www.europa.eu/handling_instructions}</EconomyFinanceHandling>
  <NoteSubject>Objet:</NoteSubject>
  <NoteParticipant>Participant:</NoteParticipant>
  <SensitiveLabel>Sensitive</SensitiveLabel>
  <OLAFHandlingInstructions>{field:HYPERLINK "https://myintracomm.ec.europa.eu/corp/security/EN/newDS3/SensitiveInformation/Pages/SPECIAL-HANDLING-INFORMATION-OLAF-Investigations.aspx?ln=en" |https://www.europa.eu/handling_instructions}</OLAFHandlingInstructions>
  <Contacts>Personnes à contacter:</Contacts>
  <SpecialHandlingLabel>Special Handling</SpecialHandlingLabel>
  <SecurityInvestigationsDisciplinary>Investigations and Disciplinary Matters</SecurityInvestigationsDisciplinary>
  <SecurityCompOperations>COMP Operations</SecurityCompOperations>
  <NoteParticipants>Participants:</NoteParticipants>
  <SecurityReleasable>RELEASABLE TO:</SecurityReleasable>
  <NoteCopies>Copies:</NoteCopies>
  <SecurityStaffMatter>Staff Matter</SecurityStaffMatter>
  <SecurityOpinionLegalService>Opinion of the Legal Service</SecurityOpinionLegalService>
  <PharmaHandlingInstructions>{field:HYPERLINK "https://myintracomm.ec.europa.eu/corp/security/EN/newDS3/SensitiveInformation/Pages/SPECIAL-HANDLING-INFORMATION-Pharma-investigations.aspx?ln=en" |https://www.europa.eu/handling_instructions}</PharmaHandlingInstructions>
  <OrgaRoot>COMMISSION EUROPÉENNE</OrgaRoot>
  <SecurityEtsSensitive>ETS</SecurityEtsSensitive>
  <SecurityEtsCritical>ETS Critical</SecurityEtsCritical>
  <NoteHead>Note à l'attention de</NoteHead>
  <SecurityCompSpecial>COMP</SecurityCompSpecial>
  <EmbargoUnlimited>Embargo (Unlimited)</EmbargoUnlimited>
  <SecurityPharmaSpecial>Pharma Investigations</SecurityPharmaSpecial>
  <Year> ({field: DATE \@ "yyyy" })</Year>
  <ETSLimited>ETS Joint Procurement</ETSLimited>
  <SecurityIasOperations>IAS Operations</SecurityIasOperations>
  <SensitiveHandling>Ne pas diffuser. Ne pas lire ni transporter ouvertement dans l'espace public Conserver de manière sécurisée et crypter lors du stockage et de la transmission. Détruire les exemplaires par broyage ou suppression sécurisée. Instructions de traitement complètes disponibles à l'adresse suivante:</SensitiveHandling>
  <SecuritySecurityMatter>Security Matter</SecuritySecurityMatter>
  <Contact>Personne à contacter:</Contact>
  <Table>Tableau</Table>
  <AddressFooterBrussels>Commission européenne, 1049 Bruxelles, BELGIQUE - Tél. +32 22991111</AddressFooterBrussels>
  <SecurityMedicalSecret>Medical Secret</SecurityMedicalSecret>
  <SecurityEmbargo>EMBARGO UNTIL</SecurityEmbargo>
  <SpecialHandlingFootnote>Les instructions d’utilisation se trouvent à l’adresse </SpecialHandlingFootnote>
  <DateFormatShort>dd/MM/yyyy</DateFormatShort>
  <DateFormatLong>d MMMM yyyy</DateFormatLong>
</Texts>
</file>

<file path=customXml/item6.xml><?xml version="1.0" encoding="utf-8"?>
<Author Role="Creator">
  <Id>24993dd3-caee-46fb-b4f2-a9ec8c0a7147</Id>
  <Names>
    <Latin>
      <FirstName>Corinne</FirstName>
      <LastName>HENROTTE</LastName>
    </Latin>
    <Greek>
      <FirstName/>
      <LastName/>
    </Greek>
    <Cyrillic>
      <FirstName/>
      <LastName/>
    </Cyrillic>
    <DocumentScript>
      <FirstName>Corinne</FirstName>
      <LastName>HENROTTE</LastName>
      <FullName>Corinne HENROTTE</FullName>
    </DocumentScript>
  </Names>
  <Initials>CH</Initials>
  <Gender>f</Gender>
  <Email>Corinne.Henrotte@ec.europa.eu</Email>
  <Service>HR.B.4.002</Service>
  <Function ADCode="" ShowInSignature="true" ShowInHeader="false" HeaderText=""/>
  <WebAddress/>
  <InheritedWebAddress>WebAddress</InheritedWebAddress>
  <OrgaEntity1>
    <Id>8e74dc40-e1ba-4c82-82b7-8295d4cb32a8</Id>
    <LogicalLevel>1</LogicalLevel>
    <Name>HR</Name>
    <HeadLine1>DIRECTION GÉNÉRALE</HeadLine1>
    <HeadLine2>RESSOURCES HUMAINES ET SÉCURITÉ</HeadLine2>
    <PrimaryAddressId>f03b5801-04c9-4931-aa17-c6d6c70bc579</PrimaryAddressId>
    <SecondaryAddressId>1264fb81-f6bb-475e-9f9d-a937d3be6ee2</SecondaryAddressId>
    <WebAddress>WebAddress</WebAddress>
    <InheritedWebAddress>WebAddress</InheritedWebAddress>
    <ShowInHeader>true</ShowInHeader>
  </OrgaEntity1>
  <OrgaEntity2>
    <Id>aad3a3c2-4b74-4062-8568-22f8810211ef</Id>
    <LogicalLevel>2</LogicalLevel>
    <Name>HR.B</Name>
    <HeadLine1>Direction HR.DDG.B - Gestion des talents &amp; de la diversité</HeadLine1>
    <HeadLine2/>
    <PrimaryAddressId>f03b5801-04c9-4931-aa17-c6d6c70bc579</PrimaryAddressId>
    <SecondaryAddressId>1264fb81-f6bb-475e-9f9d-a937d3be6ee2</SecondaryAddressId>
    <WebAddress/>
    <InheritedWebAddress>WebAddress</InheritedWebAddress>
    <ShowInHeader>true</ShowInHeader>
  </OrgaEntity2>
  <OrgaEntity3>
    <Id>b62eae6d-db17-4615-a7f4-5c7b32679332</Id>
    <LogicalLevel>3</LogicalLevel>
    <Name>HR.B.4</Name>
    <HeadLine1>Gestion des carrières &amp; mobilité</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PhoneNumberPrefix>
      <TranslatedName>Bruxelles</TranslatedName>
      <Location>Bruxelles, le</Location>
      <Footer>Commission européenne, 1049 Bruxelles, BELGIQUE - Tél. +32 22991111</Footer>
    </Address>
    <Address>
      <Id>1264fb81-f6bb-475e-9f9d-a937d3be6ee2</Id>
      <Name>Luxembourg</Name>
      <PhoneNumberPrefix>+352 4301-</PhoneNumberPrefix>
      <TranslatedName>Luxembourg</TranslatedName>
      <Location>Luxembourg, le</Location>
      <Footer>Commission européenne, 2920 Luxembourg, LUXEMBOURG - Tél. +352 43011</Footer>
    </Address>
  </Addresses>
  <JobAssignmentId/>
  <MainWorkplace IsMain="true">
    <AddressId>f03b5801-04c9-4931-aa17-c6d6c70bc579</AddressId>
    <Fax/>
    <Phone>+32 229-60283</Phone>
    <Office>MO34 05/022</Office>
  </MainWorkplace>
  <Workplaces>
    <Workplace IsMain="false">
      <AddressId>1264fb81-f6bb-475e-9f9d-a937d3be6ee2</AddressId>
      <Fax/>
      <Phone/>
      <Office/>
    </Workplace>
    <Workplace IsMain="true">
      <AddressId>f03b5801-04c9-4931-aa17-c6d6c70bc579</AddressId>
      <Fax/>
      <Phone>+32 229-60283</Phone>
      <Office>MO34 05/022</Office>
    </Workplace>
  </Workplaces>
</Author>
</file>

<file path=customXml/itemProps1.xml><?xml version="1.0" encoding="utf-8"?>
<ds:datastoreItem xmlns:ds="http://schemas.openxmlformats.org/officeDocument/2006/customXml" ds:itemID="{0387A37C-FEA6-401F-B29E-388444F54ABF}"/>
</file>

<file path=customXml/itemProps2.xml><?xml version="1.0" encoding="utf-8"?>
<ds:datastoreItem xmlns:ds="http://schemas.openxmlformats.org/officeDocument/2006/customXml" ds:itemID="{ABABC491-7BF2-4E58-8C38-761BAAB2EEBB}">
  <ds:schemaRefs>
    <ds:schemaRef ds:uri="http://schemas.microsoft.com/sharepoint/v3/contenttype/forms"/>
  </ds:schemaRefs>
</ds:datastoreItem>
</file>

<file path=customXml/itemProps3.xml><?xml version="1.0" encoding="utf-8"?>
<ds:datastoreItem xmlns:ds="http://schemas.openxmlformats.org/officeDocument/2006/customXml" ds:itemID="{047F3715-CA85-40B6-8B4C-A38A4AACBD45}">
  <ds:schemaRefs/>
</ds:datastoreItem>
</file>

<file path=customXml/itemProps4.xml><?xml version="1.0" encoding="utf-8"?>
<ds:datastoreItem xmlns:ds="http://schemas.openxmlformats.org/officeDocument/2006/customXml" ds:itemID="{69DFFFA5-9F72-4F7C-AAFC-BC2E9C585DA9}">
  <ds:schemaRefs>
    <ds:schemaRef ds:uri="http://schemas.microsoft.com/office/2006/metadata/properties"/>
    <ds:schemaRef ds:uri="http://schemas.microsoft.com/office/infopath/2007/PartnerControls"/>
    <ds:schemaRef ds:uri="30c666ed-fe46-43d6-bf30-6de2567680e6"/>
  </ds:schemaRefs>
</ds:datastoreItem>
</file>

<file path=customXml/itemProps5.xml><?xml version="1.0" encoding="utf-8"?>
<ds:datastoreItem xmlns:ds="http://schemas.openxmlformats.org/officeDocument/2006/customXml" ds:itemID="{22124F3B-CD45-4AEE-ABB9-B2D44E974456}">
  <ds:schemaRefs/>
</ds:datastoreItem>
</file>

<file path=customXml/itemProps6.xml><?xml version="1.0" encoding="utf-8"?>
<ds:datastoreItem xmlns:ds="http://schemas.openxmlformats.org/officeDocument/2006/customXml" ds:itemID="{B322967C-692A-46F0-AF0A-C4534376B5DC}">
  <ds:schemaRefs/>
</ds:datastoreItem>
</file>

<file path=docProps/app.xml><?xml version="1.0" encoding="utf-8"?>
<Properties xmlns="http://schemas.openxmlformats.org/officeDocument/2006/extended-properties" xmlns:vt="http://schemas.openxmlformats.org/officeDocument/2006/docPropsVTypes">
  <Template>Eurolook</Template>
  <TotalTime>3</TotalTime>
  <Pages>1</Pages>
  <Words>235</Words>
  <Characters>1344</Characters>
  <Application>Microsoft Office Word</Application>
  <DocSecurity>0</DocSecurity>
  <PresentationFormat>Microsoft Word 8.0b</PresentationFormat>
  <Lines>11</Lines>
  <Paragraphs>3</Paragraphs>
  <ScaleCrop>false</ScaleCrop>
  <HeadingPairs>
    <vt:vector size="2" baseType="variant">
      <vt:variant>
        <vt:lpstr>Title</vt:lpstr>
      </vt:variant>
      <vt:variant>
        <vt:i4>1</vt:i4>
      </vt:variant>
    </vt:vector>
  </HeadingPairs>
  <TitlesOfParts>
    <vt:vector size="1" baseType="lpstr">
      <vt:lpstr> </vt:lpstr>
    </vt:vector>
  </TitlesOfParts>
  <Company>European Commission</Company>
  <LinksUpToDate>false</LinksUpToDate>
  <CharactersWithSpaces>1576</CharactersWithSpaces>
  <SharedDoc>false</SharedDoc>
  <HLinks>
    <vt:vector size="18" baseType="variant">
      <vt:variant>
        <vt:i4>131104</vt:i4>
      </vt:variant>
      <vt:variant>
        <vt:i4>3</vt:i4>
      </vt:variant>
      <vt:variant>
        <vt:i4>0</vt:i4>
      </vt:variant>
      <vt:variant>
        <vt:i4>5</vt:i4>
      </vt:variant>
      <vt:variant>
        <vt:lpwstr>mailto:HR-RP@ec.europa.eu</vt:lpwstr>
      </vt:variant>
      <vt:variant>
        <vt:lpwstr/>
      </vt:variant>
      <vt:variant>
        <vt:i4>1441802</vt:i4>
      </vt:variant>
      <vt:variant>
        <vt:i4>0</vt:i4>
      </vt:variant>
      <vt:variant>
        <vt:i4>0</vt:i4>
      </vt:variant>
      <vt:variant>
        <vt:i4>5</vt:i4>
      </vt:variant>
      <vt:variant>
        <vt:lpwstr>http://europass.cedefop.europa.eu/fr/home</vt:lpwstr>
      </vt:variant>
      <vt:variant>
        <vt:lpwstr/>
      </vt:variant>
      <vt:variant>
        <vt:i4>131104</vt:i4>
      </vt:variant>
      <vt:variant>
        <vt:i4>3</vt:i4>
      </vt:variant>
      <vt:variant>
        <vt:i4>0</vt:i4>
      </vt:variant>
      <vt:variant>
        <vt:i4>5</vt:i4>
      </vt:variant>
      <vt:variant>
        <vt:lpwstr>mailto:HR-RP@ec.europa.eu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delhobr</dc:creator>
  <cp:keywords>EL4</cp:keywords>
  <cp:lastModifiedBy>HRISCA Doru-Catalin (HR)</cp:lastModifiedBy>
  <cp:revision>3</cp:revision>
  <cp:lastPrinted>2020-03-12T16:32:00Z</cp:lastPrinted>
  <dcterms:created xsi:type="dcterms:W3CDTF">2024-12-15T20:33:00Z</dcterms:created>
  <dcterms:modified xsi:type="dcterms:W3CDTF">2025-01-17T08:07:00Z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4.6 Build 50000</vt:lpwstr>
  </property>
  <property fmtid="{D5CDD505-2E9C-101B-9397-08002B2CF9AE}" pid="7" name="EL_Author">
    <vt:lpwstr>Tanino DICORRADO</vt:lpwstr>
  </property>
  <property fmtid="{D5CDD505-2E9C-101B-9397-08002B2CF9AE}" pid="8" name="Type">
    <vt:lpwstr>Eurolook Note &amp; Letter</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y fmtid="{D5CDD505-2E9C-101B-9397-08002B2CF9AE}" pid="12" name="ELDocType">
    <vt:lpwstr>not.dot</vt:lpwstr>
  </property>
  <property fmtid="{D5CDD505-2E9C-101B-9397-08002B2CF9AE}" pid="13" name="MSIP_Label_6bd9ddd1-4d20-43f6-abfa-fc3c07406f94_Enabled">
    <vt:lpwstr>true</vt:lpwstr>
  </property>
  <property fmtid="{D5CDD505-2E9C-101B-9397-08002B2CF9AE}" pid="14" name="MSIP_Label_6bd9ddd1-4d20-43f6-abfa-fc3c07406f94_SetDate">
    <vt:lpwstr>2023-05-11T11:45:26Z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bb014325-8231-4cd4-bfc7-0dad822e1b32</vt:lpwstr>
  </property>
  <property fmtid="{D5CDD505-2E9C-101B-9397-08002B2CF9AE}" pid="19" name="MSIP_Label_6bd9ddd1-4d20-43f6-abfa-fc3c07406f94_ContentBits">
    <vt:lpwstr>0</vt:lpwstr>
  </property>
  <property fmtid="{D5CDD505-2E9C-101B-9397-08002B2CF9AE}" pid="20" name="ContentTypeId">
    <vt:lpwstr>0x010100BF37100A9351204890AE6EC9E8983010</vt:lpwstr>
  </property>
  <property fmtid="{D5CDD505-2E9C-101B-9397-08002B2CF9AE}" pid="21" name="MediaServiceImageTags">
    <vt:lpwstr/>
  </property>
</Properties>
</file>