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6B4D" w14:textId="77777777" w:rsidR="00593FF9" w:rsidRPr="00593FF9" w:rsidRDefault="00593FF9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ODABIR PRIVREMENOG OSOBLJA (RAZRED AD 13) </w:t>
      </w:r>
    </w:p>
    <w:p w14:paraId="60CA3F10" w14:textId="77777777" w:rsidR="00593FF9" w:rsidRPr="00593FF9" w:rsidRDefault="00720F6A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 GLAVNU UPRAVU ZA KOMUNIKACIJU</w:t>
      </w:r>
    </w:p>
    <w:p w14:paraId="49E23DB3" w14:textId="2CD1B7EB" w:rsidR="00593FF9" w:rsidRPr="00593FF9" w:rsidRDefault="00593FF9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COM/2022/20076</w:t>
      </w:r>
    </w:p>
    <w:p w14:paraId="0765E3A8" w14:textId="77777777" w:rsidR="00593FF9" w:rsidRPr="00593FF9" w:rsidRDefault="00593FF9" w:rsidP="00593FF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__________________________________________________</w:t>
      </w:r>
    </w:p>
    <w:p w14:paraId="6ADB5F86" w14:textId="334AB478" w:rsidR="00593FF9" w:rsidRDefault="00593FF9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Europska komisija organizira vanjski postupak odabira za popunjavanje radnog mjesta VODITELJA PREDSTAVNIŠTVA u MALTI. Mjesto rada je La Valetta. Spomenuto je predstavništvo dio Glavne uprave za komunikaciju (Uprava DGA1.C, „Predstavništva i komunikacije u državama članicama”). </w:t>
      </w:r>
    </w:p>
    <w:p w14:paraId="7CEC7A0F" w14:textId="20954F74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Glavna uprava za komunikaciju (Glavna uprava COMM) služba je za korporativnu komunikaciju koja odgovara predsjednici Komisije, promiče političke prioritete Europske komisije i pridonosi približavanju Europe građanima.</w:t>
      </w:r>
    </w:p>
    <w:p w14:paraId="17137E53" w14:textId="77777777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E1E6C7" w14:textId="47D134FE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Predstavništva predstavljaju Komisiju u relevantnoj državi članici: izražavaju stajališta Komisije pred nacionalnim, regionalnim i lokalnim tijelima, parlamentima, građanima i drugima. </w:t>
      </w:r>
    </w:p>
    <w:p w14:paraId="325F5C13" w14:textId="77777777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C2171" w14:textId="1153CA49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Osim toga, pružaju potporu članovima Kolegija: doprinose uspješnim posjetima povjerenika relevantnoj državi članici, organiziraju sastanke i osiguravaju medijsku pokrivenost, izrađuju informativna izvješća o najnovijim političkim zbivanjima i poduzimaju druge povezane mjere. </w:t>
      </w:r>
    </w:p>
    <w:p w14:paraId="5C7BAC0A" w14:textId="77777777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83DA1F" w14:textId="11E18235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Pružaju i političko-gospodarske informacije i analize: izvješćuju o političkim i gospodarskim kretanjima u relevantnoj državi članici, a predsjednici i Kolegiju povjerenika dostavljaju ažurirane informacije o trendovima i događanjima u Uniji. </w:t>
      </w:r>
    </w:p>
    <w:p w14:paraId="50538C9C" w14:textId="77777777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6231A" w14:textId="236CB604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surađuju s nacionalnim, regionalnim i lokalnim medijima: zajedno sa službom glasnogovornika, predstavništva novinarima daju informacije o prioritetima i radu Komisije, organiziraju tiskovne konferencije, odgovaraju na pitanja i prema potrebi razjašnjavaju sporna pitanja. Prilagođavaju poruke Komisije lokalnim potrebama. </w:t>
      </w:r>
    </w:p>
    <w:p w14:paraId="0DBD5B8A" w14:textId="77777777" w:rsidR="0051638D" w:rsidRP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D6E5D" w14:textId="4B8263BE" w:rsidR="0051638D" w:rsidRDefault="0051638D" w:rsidP="009923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Konačno, komuniciraju s javnošću: izvorište su informacija o Uniji u državama članicama. Koordiniraju rad informacijskih mreža i komuniciraju s javnošću, fizički i putem društvenih medija.</w:t>
      </w:r>
    </w:p>
    <w:p w14:paraId="652FA639" w14:textId="77777777" w:rsidR="00593FF9" w:rsidRPr="00593FF9" w:rsidRDefault="00593FF9" w:rsidP="00593FF9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08BAA3" w14:textId="77777777" w:rsidR="00593FF9" w:rsidRPr="00B85358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POSLOVA RADNOG MJESTA </w:t>
      </w:r>
    </w:p>
    <w:p w14:paraId="19ECE891" w14:textId="6793A31E" w:rsidR="00593FF9" w:rsidRPr="00593FF9" w:rsidRDefault="00593FF9" w:rsidP="00593FF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Dužnosti voditelja predstavništva u La Valetti uključuju: </w:t>
      </w:r>
    </w:p>
    <w:p w14:paraId="30A2C523" w14:textId="618E560E" w:rsidR="0051638D" w:rsidRPr="0099239D" w:rsidRDefault="0051638D" w:rsidP="0099239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poslove glasnogovornika Komisije u Malti,</w:t>
      </w:r>
    </w:p>
    <w:p w14:paraId="6F71ADF9" w14:textId="65AA2597" w:rsidR="0051638D" w:rsidRPr="0099239D" w:rsidRDefault="0051638D" w:rsidP="0099239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objašnjavanje i promicanje politika Komisije,</w:t>
      </w:r>
    </w:p>
    <w:p w14:paraId="4AA9090C" w14:textId="77777777" w:rsidR="00CE7B07" w:rsidRPr="00C13BBA" w:rsidRDefault="0051638D" w:rsidP="003278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praćenje i izvješćivanje o političkim, gospodarskim i socijalnim zbivanjima, </w:t>
      </w:r>
    </w:p>
    <w:p w14:paraId="1572CA3D" w14:textId="1840F8E0" w:rsidR="00524B5A" w:rsidRPr="0099239D" w:rsidRDefault="00524B5A" w:rsidP="003278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/>
          <w:sz w:val="24"/>
          <w:szCs w:val="24"/>
        </w:rPr>
        <w:t>sveukupnu odgovornost za medijske aktivnosti radi stvaranja pozitivne slike o Komisiji i preno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enja njezinih politi</w:t>
      </w:r>
      <w:r>
        <w:rPr>
          <w:rFonts w:ascii="TimesNewRomanPSMT"/>
          <w:sz w:val="24"/>
          <w:szCs w:val="24"/>
        </w:rPr>
        <w:t>č</w:t>
      </w:r>
      <w:r>
        <w:rPr>
          <w:rFonts w:ascii="TimesNewRomanPSMT"/>
          <w:sz w:val="24"/>
          <w:szCs w:val="24"/>
        </w:rPr>
        <w:t>kih poruka medijima i s pomo</w:t>
      </w:r>
      <w:r>
        <w:rPr>
          <w:rFonts w:ascii="TimesNewRomanPSMT"/>
          <w:sz w:val="24"/>
          <w:szCs w:val="24"/>
        </w:rPr>
        <w:t>ć</w:t>
      </w:r>
      <w:r>
        <w:rPr>
          <w:rFonts w:ascii="TimesNewRomanPSMT"/>
          <w:sz w:val="24"/>
          <w:szCs w:val="24"/>
        </w:rPr>
        <w:t>u medija,</w:t>
      </w:r>
    </w:p>
    <w:p w14:paraId="23CC96E3" w14:textId="0C4A94A8" w:rsidR="00524B5A" w:rsidRPr="0099239D" w:rsidRDefault="00524B5A" w:rsidP="000460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/>
          <w:sz w:val="24"/>
          <w:szCs w:val="24"/>
        </w:rPr>
        <w:t>koordiniranje i obavljanje poslova predstavni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tva te osiguravanje njihove dosljednosti i uskla</w:t>
      </w:r>
      <w:r>
        <w:rPr>
          <w:rFonts w:ascii="TimesNewRomanPSMT"/>
          <w:sz w:val="24"/>
          <w:szCs w:val="24"/>
        </w:rPr>
        <w:t>đ</w:t>
      </w:r>
      <w:r>
        <w:rPr>
          <w:rFonts w:ascii="TimesNewRomanPSMT"/>
          <w:sz w:val="24"/>
          <w:szCs w:val="24"/>
        </w:rPr>
        <w:t>enosti s komunikacijskim prioritetima Komisije,</w:t>
      </w:r>
    </w:p>
    <w:p w14:paraId="42872343" w14:textId="472D4AB9" w:rsidR="00524B5A" w:rsidRPr="0099239D" w:rsidRDefault="00524B5A" w:rsidP="00F716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/>
          <w:sz w:val="24"/>
          <w:szCs w:val="24"/>
        </w:rPr>
        <w:t>koordiniranje informiranja javnosti, me</w:t>
      </w:r>
      <w:r>
        <w:rPr>
          <w:rFonts w:ascii="TimesNewRomanPSMT"/>
          <w:sz w:val="24"/>
          <w:szCs w:val="24"/>
        </w:rPr>
        <w:t>đ</w:t>
      </w:r>
      <w:r>
        <w:rPr>
          <w:rFonts w:ascii="TimesNewRomanPSMT"/>
          <w:sz w:val="24"/>
          <w:szCs w:val="24"/>
        </w:rPr>
        <w:t>u ostalim putem informacijskih i dokumentacijskih mre</w:t>
      </w:r>
      <w:r>
        <w:rPr>
          <w:rFonts w:ascii="TimesNewRomanPSMT"/>
          <w:sz w:val="24"/>
          <w:szCs w:val="24"/>
        </w:rPr>
        <w:t>ž</w:t>
      </w:r>
      <w:r>
        <w:rPr>
          <w:rFonts w:ascii="TimesNewRomanPSMT"/>
          <w:sz w:val="24"/>
          <w:szCs w:val="24"/>
        </w:rPr>
        <w:t>a Glavne uprave za komunikaciju (Glavna uprava</w:t>
      </w:r>
      <w:r>
        <w:rPr>
          <w:rFonts w:ascii="TimesNewRomanPSMT"/>
          <w:sz w:val="24"/>
          <w:szCs w:val="24"/>
        </w:rPr>
        <w:t> </w:t>
      </w:r>
      <w:r>
        <w:rPr>
          <w:rFonts w:ascii="TimesNewRomanPSMT"/>
          <w:sz w:val="24"/>
          <w:szCs w:val="24"/>
        </w:rPr>
        <w:t>COMM),</w:t>
      </w:r>
    </w:p>
    <w:p w14:paraId="78B1E869" w14:textId="48C37A21" w:rsidR="00524B5A" w:rsidRPr="0099239D" w:rsidRDefault="00524B5A" w:rsidP="00C755C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/>
          <w:sz w:val="24"/>
          <w:szCs w:val="24"/>
        </w:rPr>
        <w:t>upravljanje i koordiniranje ljudskih i financijskih resursa predstavni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tva,</w:t>
      </w:r>
    </w:p>
    <w:p w14:paraId="5C2E0180" w14:textId="67A135A7" w:rsidR="00524B5A" w:rsidRPr="0099239D" w:rsidRDefault="00524B5A" w:rsidP="009923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/>
          <w:sz w:val="24"/>
          <w:szCs w:val="24"/>
        </w:rPr>
        <w:t>koordiniranje inicijativa s uredom za vezu Europskog parlamenta,</w:t>
      </w:r>
    </w:p>
    <w:p w14:paraId="6151F4A7" w14:textId="2E9432BE" w:rsidR="004B06AA" w:rsidRPr="0099239D" w:rsidRDefault="00524B5A" w:rsidP="009923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/>
          <w:sz w:val="24"/>
          <w:szCs w:val="24"/>
        </w:rPr>
        <w:t>povezivanje Komisije s nacionalnim i lokalnim nadle</w:t>
      </w:r>
      <w:r>
        <w:rPr>
          <w:rFonts w:ascii="TimesNewRomanPSMT"/>
          <w:sz w:val="24"/>
          <w:szCs w:val="24"/>
        </w:rPr>
        <w:t>ž</w:t>
      </w:r>
      <w:r>
        <w:rPr>
          <w:rFonts w:ascii="TimesNewRomanPSMT"/>
          <w:sz w:val="24"/>
          <w:szCs w:val="24"/>
        </w:rPr>
        <w:t>nim tijelima te analiza politi</w:t>
      </w:r>
      <w:r>
        <w:rPr>
          <w:rFonts w:ascii="TimesNewRomanPSMT"/>
          <w:sz w:val="24"/>
          <w:szCs w:val="24"/>
        </w:rPr>
        <w:t>č</w:t>
      </w:r>
      <w:r>
        <w:rPr>
          <w:rFonts w:ascii="TimesNewRomanPSMT"/>
          <w:sz w:val="24"/>
          <w:szCs w:val="24"/>
        </w:rPr>
        <w:t>ke situacije. Voditelj predstavni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tva odgovoran je i za postizanje godi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 xml:space="preserve">njih </w:t>
      </w:r>
      <w:r>
        <w:rPr>
          <w:rFonts w:ascii="TimesNewRomanPSMT"/>
          <w:sz w:val="24"/>
          <w:szCs w:val="24"/>
        </w:rPr>
        <w:lastRenderedPageBreak/>
        <w:t>ciljeva predstavni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tva postavljenih u dogovoru s vi</w:t>
      </w:r>
      <w:r>
        <w:rPr>
          <w:rFonts w:ascii="TimesNewRomanPSMT"/>
          <w:sz w:val="24"/>
          <w:szCs w:val="24"/>
        </w:rPr>
        <w:t>š</w:t>
      </w:r>
      <w:r>
        <w:rPr>
          <w:rFonts w:ascii="TimesNewRomanPSMT"/>
          <w:sz w:val="24"/>
          <w:szCs w:val="24"/>
        </w:rPr>
        <w:t>im du</w:t>
      </w:r>
      <w:r>
        <w:rPr>
          <w:rFonts w:ascii="TimesNewRomanPSMT"/>
          <w:sz w:val="24"/>
          <w:szCs w:val="24"/>
        </w:rPr>
        <w:t>ž</w:t>
      </w:r>
      <w:r>
        <w:rPr>
          <w:rFonts w:ascii="TimesNewRomanPSMT"/>
          <w:sz w:val="24"/>
          <w:szCs w:val="24"/>
        </w:rPr>
        <w:t>nosnicima Glavne uprave COMM.</w:t>
      </w:r>
    </w:p>
    <w:p w14:paraId="202392E5" w14:textId="389B9927" w:rsidR="00593FF9" w:rsidRDefault="0051638D" w:rsidP="0051638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Voditelj predstavništva nadgleda sve aspekte predstavništva te djeluje kao dužnosnik za ovjeravanje na osnovi daljnjeg delegiranja ovlasti. Radno se mjesto stoga smatra „povjerljivim”, a ugovor je početno ograničen na tri godine s mogućnošću jednog produljenja od najviše dvije godine. </w:t>
      </w:r>
    </w:p>
    <w:p w14:paraId="0FC72812" w14:textId="77777777" w:rsidR="00593FF9" w:rsidRP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8FBF3" w14:textId="77777777" w:rsidR="00593FF9" w:rsidRPr="00B85358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VRSTA I TRAJANJE UGOVORA </w:t>
      </w:r>
    </w:p>
    <w:p w14:paraId="7EC68911" w14:textId="7234A945" w:rsidR="00593FF9" w:rsidRP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Uspješnom kandidatu mogao bi se ponuditi ugovor na određeno vrijeme na temelju članka 2. točke (b) Uvjeta zaposlenja ostalih službenika</w:t>
      </w:r>
      <w:r w:rsidR="00777B5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Europske unije u skladu s Odlukom Komisije od 16. prosinca 2013. o politikama zapošljavanja i uporabe privremenog osoblja</w:t>
      </w:r>
      <w:r w:rsidR="00777B5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Početni ugovor trajat će tri godine s mogućnošću produljenja od najviše dvije godine. </w:t>
      </w:r>
    </w:p>
    <w:p w14:paraId="218551AE" w14:textId="77777777" w:rsidR="00593FF9" w:rsidRDefault="00593FF9" w:rsidP="00593FF9">
      <w:pPr>
        <w:pStyle w:val="Default"/>
        <w:rPr>
          <w:color w:val="auto"/>
        </w:rPr>
      </w:pPr>
    </w:p>
    <w:p w14:paraId="129B4779" w14:textId="6CEBAEF8" w:rsid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utvrđivanju najduljeg trajanja ugovora uzet će se u obzir i odgovarajuće odredbe iz Odluke Komisije od 16. prosinca 2013. o najduljem trajanju zaposlenja osoblja s ugovorom na određeno vrijeme (sedam godina tijekom razdoblja od dvanaest godina</w:t>
      </w:r>
      <w:r w:rsidR="00D606B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) te odgovarajuće odredbe iz Odluke Komisije od 31. srpnja 2008. o rotacijskim pravilima (najviše pet godina za radno mjesto voditelja predstavništva</w:t>
      </w:r>
      <w:r w:rsidR="00D606B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A119677" w14:textId="77777777" w:rsidR="00777B51" w:rsidRPr="00475432" w:rsidRDefault="00777B51" w:rsidP="00777B5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64532" w14:textId="7BC03CA4" w:rsidR="00593FF9" w:rsidRPr="00777B51" w:rsidRDefault="00593FF9" w:rsidP="00777B51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MJESTO RADA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La Valletta, Malta </w:t>
      </w:r>
    </w:p>
    <w:p w14:paraId="34597392" w14:textId="77777777" w:rsidR="00593FF9" w:rsidRDefault="00777B51" w:rsidP="00777B51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RAZINA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AD13</w:t>
      </w:r>
    </w:p>
    <w:p w14:paraId="66B36ACC" w14:textId="77777777" w:rsidR="00C4483C" w:rsidRDefault="00C4483C" w:rsidP="00C4483C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150E3F" w14:textId="77777777" w:rsidR="00593FF9" w:rsidRPr="00777B51" w:rsidRDefault="00593FF9" w:rsidP="00B853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 SUDJELOVANJA </w:t>
      </w:r>
    </w:p>
    <w:p w14:paraId="1ED03D36" w14:textId="77777777" w:rsidR="00593FF9" w:rsidRPr="00777B51" w:rsidRDefault="00593FF9" w:rsidP="00777B51">
      <w:pPr>
        <w:pStyle w:val="ListParagraph"/>
        <w:spacing w:after="1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Opći uvjeti </w:t>
      </w:r>
    </w:p>
    <w:p w14:paraId="35C90E8B" w14:textId="5B1CEAEA" w:rsidR="002B10D9" w:rsidRDefault="00593FF9" w:rsidP="002B10D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moraju ispunjavati zahtjeve iz članka 12. Uvjeta zaposlenja ostalih službenika Europske unije, među kojima je i državljanstvo države članice Europske unije. </w:t>
      </w:r>
    </w:p>
    <w:p w14:paraId="7D3FC0BC" w14:textId="77777777" w:rsidR="00C4483C" w:rsidRPr="00777B51" w:rsidRDefault="00C4483C" w:rsidP="002B10D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1EF20" w14:textId="77777777" w:rsidR="00593FF9" w:rsidRPr="00777B51" w:rsidRDefault="00593FF9" w:rsidP="00777B51">
      <w:pPr>
        <w:pStyle w:val="ListParagraph"/>
        <w:spacing w:after="1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Posebni uvjeti </w:t>
      </w:r>
    </w:p>
    <w:p w14:paraId="3DCF57CC" w14:textId="1876C15D" w:rsidR="00593FF9" w:rsidRPr="00777B51" w:rsidRDefault="00C631C1" w:rsidP="00777B5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 w:rsidR="00593FF9">
        <w:rPr>
          <w:rFonts w:ascii="Times New Roman" w:hAnsi="Times New Roman"/>
          <w:b/>
          <w:bCs/>
          <w:sz w:val="24"/>
          <w:szCs w:val="24"/>
        </w:rPr>
        <w:t xml:space="preserve">1. Kvalifikacije </w:t>
      </w:r>
    </w:p>
    <w:p w14:paraId="5667F74A" w14:textId="7777777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dan isteka roka za prijavu kandidati moraju imati: </w:t>
      </w:r>
    </w:p>
    <w:p w14:paraId="6D86A4FA" w14:textId="74BED6E4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diplomom potvrđen stupanj obrazovanja koji odgovara završenom visokoškolskom studiju, ako je redovito trajanje studija najmanje četiri godine, </w:t>
      </w:r>
    </w:p>
    <w:p w14:paraId="1C22D15D" w14:textId="77777777" w:rsidR="007921F5" w:rsidRDefault="007921F5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3F584" w14:textId="135E1A4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ili </w:t>
      </w:r>
    </w:p>
    <w:p w14:paraId="1C81087E" w14:textId="77777777" w:rsidR="007921F5" w:rsidRDefault="007921F5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9EBBF8" w14:textId="3BF0B5F3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diplomom potvrđen stupanj obrazovanja koji odgovara završenom visokoškolskom studiju u trajanju od najmanje tri godine, uz odgovarajuće radno iskustvo u trajanju od najmanje godinu dana. </w:t>
      </w:r>
    </w:p>
    <w:p w14:paraId="3C9DEBF7" w14:textId="7777777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Minimalno radno iskustvo od godinu dana smatra se dijelom traženih akademskih kvalifikacija i ne uračunava se u godine radnog iskustva koje se traže u nastavku. </w:t>
      </w:r>
    </w:p>
    <w:p w14:paraId="185B847F" w14:textId="77777777" w:rsidR="007921F5" w:rsidRDefault="007921F5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723887" w14:textId="4B7310E2" w:rsidR="00593FF9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obzir se uzimaju samo diplome koje su izdane u državi članici EU-a ili koje je nadležno tijelo države članice EU-a proglasilo istovrijednima.</w:t>
      </w:r>
    </w:p>
    <w:p w14:paraId="65EF45B1" w14:textId="77777777" w:rsidR="002B10D9" w:rsidRDefault="002B10D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18F6A" w14:textId="77777777" w:rsidR="00593FF9" w:rsidRPr="00475432" w:rsidRDefault="00593FF9" w:rsidP="0047543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3.2.2. Iskustvo </w:t>
      </w:r>
    </w:p>
    <w:p w14:paraId="7EF78F80" w14:textId="4DF2E5CD" w:rsidR="00424D8D" w:rsidRDefault="00424D8D" w:rsidP="00424D8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navedene potrebne kvalifikacije kandidati moraju do krajnjeg roka za prijavu utvrđenog u ovoj obavijesti dokazati da su nakon diplome koja je uvjet za sudjelovanje u postupku odabira stekli najmanje 15 godina radnog iskustva.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Od tih 15 godina najmanje četiri godine moraju biti stečene na upravljačkim dužnostima. Kandidati bi u životopisu trebali jasno navesti: (1) naziv radnog mjesta i dužnosti koje su obavljali i (2) broj podređenih zaposlenika za sve godine rukovoditeljskog iskustva. </w:t>
      </w:r>
    </w:p>
    <w:p w14:paraId="7A4911F7" w14:textId="77777777" w:rsidR="00963522" w:rsidRDefault="00963522" w:rsidP="00424D8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3234B" w14:textId="77777777" w:rsidR="00424D8D" w:rsidRDefault="00424D8D" w:rsidP="00424D8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Prednost će imati kandidati sa sljedećim kvalitetama: </w:t>
      </w:r>
    </w:p>
    <w:p w14:paraId="0AADEA1D" w14:textId="625E1C4C" w:rsidR="00424D8D" w:rsidRPr="0099239D" w:rsidRDefault="00424D8D" w:rsidP="0099239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dokazano radno iskustvo u području informiranja, komunikacija, medija i političkih ili gospodarskih pitanja, uključujući političke pregovore na visokoj razini i umreženost na visokoj razini u državi članici domaćinu, </w:t>
      </w:r>
    </w:p>
    <w:p w14:paraId="4CFB034C" w14:textId="50465B54" w:rsidR="00424D8D" w:rsidRPr="0099239D" w:rsidRDefault="0099239D" w:rsidP="0099239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dokazano iskustvo rada s novinarima i/ili u upravljanju komunikacijskim projektima ili kampanjama.</w:t>
      </w:r>
    </w:p>
    <w:p w14:paraId="54BA4D41" w14:textId="77777777" w:rsidR="00475432" w:rsidRPr="00C4483C" w:rsidRDefault="00475432" w:rsidP="00C4483C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329DDE" w14:textId="77777777" w:rsidR="00593FF9" w:rsidRPr="00475432" w:rsidRDefault="00593FF9" w:rsidP="0047543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3.2.3. Jezici </w:t>
      </w:r>
    </w:p>
    <w:p w14:paraId="52DF0CAA" w14:textId="77777777" w:rsidR="00593FF9" w:rsidRPr="00475432" w:rsidRDefault="00593FF9" w:rsidP="00475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članku 12. stavku 2. točki (e) Uvjeta zaposlenja ostalih službenika kandidati trebaju imati temeljito znanje jednog službenog jezika EU-a</w:t>
      </w:r>
      <w:r w:rsidR="0047543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i zadovoljavajuće znanje drugoga. </w:t>
      </w:r>
    </w:p>
    <w:p w14:paraId="51F5A661" w14:textId="6E5924A8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ispunjavanje potreba službe nužno je da kandidat bude sposoban raditi na službenome jeziku Malte (malteški jezik).  </w:t>
      </w:r>
    </w:p>
    <w:p w14:paraId="57FCC229" w14:textId="77777777" w:rsidR="00593FF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bi trebao imati izvrsne usmene i pisane komunikacijske vještine za učinkovito i tečno komuniciranje s unutarnjim i vanjskim dionicima. </w:t>
      </w:r>
    </w:p>
    <w:p w14:paraId="16B18074" w14:textId="0CC27F16" w:rsidR="0099239D" w:rsidRDefault="0099239D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1C923401" w14:textId="77777777" w:rsidR="00963522" w:rsidRDefault="00963522" w:rsidP="0096352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299A8A6" w14:textId="77777777" w:rsidR="00424D8D" w:rsidRPr="00777B51" w:rsidRDefault="00424D8D" w:rsidP="00424D8D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KRITERIJI ZA ODABIR </w:t>
      </w:r>
    </w:p>
    <w:p w14:paraId="4BE7BF39" w14:textId="680945A4" w:rsidR="00424D8D" w:rsidRPr="00C631C1" w:rsidRDefault="00C631C1" w:rsidP="00C631C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="00424D8D" w:rsidRPr="00C631C1">
        <w:rPr>
          <w:rFonts w:ascii="Times New Roman" w:hAnsi="Times New Roman"/>
          <w:b/>
          <w:bCs/>
          <w:sz w:val="24"/>
          <w:szCs w:val="24"/>
        </w:rPr>
        <w:t>Osobne kvalitete</w:t>
      </w:r>
    </w:p>
    <w:p w14:paraId="149FBC29" w14:textId="5DA77CB1" w:rsidR="0051638D" w:rsidRPr="0099239D" w:rsidRDefault="0051638D" w:rsidP="0099239D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istaknuta sposobnost razvijanja pozitivnih i suradničkih radnih odnosa s unutarnjim i vanjskim partnerima i dionicima,</w:t>
      </w:r>
    </w:p>
    <w:p w14:paraId="4F022B30" w14:textId="3B94A582" w:rsidR="0051638D" w:rsidRPr="0099239D" w:rsidRDefault="0051638D" w:rsidP="0099239D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izvrsne komunikacijske vještine i vještine zastupanja,</w:t>
      </w:r>
    </w:p>
    <w:p w14:paraId="213FB66B" w14:textId="51FCF0F8" w:rsidR="0051638D" w:rsidRPr="0099239D" w:rsidRDefault="0051638D" w:rsidP="0099239D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sposobnost brzog reagiranja na okolnosti koje se brzo mijenjaju,</w:t>
      </w:r>
    </w:p>
    <w:p w14:paraId="2445E284" w14:textId="30C74D99" w:rsidR="0051638D" w:rsidRPr="0099239D" w:rsidRDefault="0051638D" w:rsidP="0099239D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sposobnost vrlo neovisnog rada, utvrđivanja prioriteta i osmišljavanja načina djelovanja.</w:t>
      </w:r>
    </w:p>
    <w:p w14:paraId="280FABE9" w14:textId="77777777" w:rsidR="00424D8D" w:rsidRPr="0099239D" w:rsidRDefault="00424D8D" w:rsidP="00424D8D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42C7D5" w14:textId="1145CC4E" w:rsidR="00424D8D" w:rsidRPr="00C631C1" w:rsidRDefault="00C631C1" w:rsidP="00C631C1">
      <w:pPr>
        <w:pStyle w:val="ListParagraph"/>
        <w:numPr>
          <w:ilvl w:val="1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4D8D" w:rsidRPr="00C631C1">
        <w:rPr>
          <w:rFonts w:ascii="Times New Roman" w:hAnsi="Times New Roman"/>
          <w:b/>
          <w:bCs/>
          <w:sz w:val="24"/>
          <w:szCs w:val="24"/>
        </w:rPr>
        <w:t>Stručne vještine</w:t>
      </w:r>
    </w:p>
    <w:p w14:paraId="28F92D71" w14:textId="2F5A6962" w:rsidR="0051638D" w:rsidRPr="0099239D" w:rsidRDefault="0051638D" w:rsidP="0099239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izvrsno poznavanje političkih prioriteta Komisije i međuinstitucijskih odnosa,</w:t>
      </w:r>
    </w:p>
    <w:p w14:paraId="7A5113A6" w14:textId="08B1CF12" w:rsidR="0051638D" w:rsidRPr="0099239D" w:rsidRDefault="0051638D" w:rsidP="0099239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razumijevanje upravnih postupaka i financijskih krugova u Komisiji,</w:t>
      </w:r>
    </w:p>
    <w:p w14:paraId="136BD213" w14:textId="1FFC49BA" w:rsidR="0051638D" w:rsidRPr="0099239D" w:rsidRDefault="0051638D" w:rsidP="0099239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znatna prednost: radno iskustvo u području komunikacija, medija ili političkih i gospodarskih pitanja, uključujući sudjelovanje i pripremu pregovora na visokoj razini te relevantna umreženost u državi članici domaćinu,</w:t>
      </w:r>
    </w:p>
    <w:p w14:paraId="2A66E5AA" w14:textId="264BCB4F" w:rsidR="0051638D" w:rsidRPr="0099239D" w:rsidRDefault="0051638D" w:rsidP="0099239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izvrsno poznavanje političke situacije i medija u državi članici domaćinu te u široj regiji.</w:t>
      </w:r>
    </w:p>
    <w:p w14:paraId="48857E87" w14:textId="77777777" w:rsidR="00424D8D" w:rsidRPr="0051638D" w:rsidRDefault="00424D8D" w:rsidP="00424D8D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53DDBB" w14:textId="5E140FB5" w:rsidR="00424D8D" w:rsidRPr="00C631C1" w:rsidRDefault="00424D8D" w:rsidP="00C631C1">
      <w:pPr>
        <w:pStyle w:val="ListParagraph"/>
        <w:numPr>
          <w:ilvl w:val="1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1C1">
        <w:rPr>
          <w:rFonts w:ascii="Times New Roman" w:hAnsi="Times New Roman"/>
          <w:b/>
          <w:bCs/>
          <w:sz w:val="24"/>
          <w:szCs w:val="24"/>
        </w:rPr>
        <w:t>Upravljačke sposobnosti</w:t>
      </w:r>
    </w:p>
    <w:p w14:paraId="606E1CDB" w14:textId="183C936D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određivanja i prilagođavanja ciljeva predstavništva u skladu s glavnim komunikacijskim djelovanjima Komisije,</w:t>
      </w:r>
    </w:p>
    <w:p w14:paraId="7B55FA29" w14:textId="404F0B39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zapošljavanja i zadržavanja kvalificiranog osoblja,</w:t>
      </w:r>
    </w:p>
    <w:p w14:paraId="2C6AF9B9" w14:textId="3DC5347F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bliske suradnje usprkos geografskoj udaljenosti,</w:t>
      </w:r>
    </w:p>
    <w:p w14:paraId="1EFAE761" w14:textId="127F806C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određivanja prioriteta i usredotočenja na njih, daljnjeg postupanja te ocjene rada u svrhu postizanja ciljeva,</w:t>
      </w:r>
    </w:p>
    <w:p w14:paraId="1A8B3E6B" w14:textId="6CDA7FCD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vođenja rasprava i postizanja optimalnih rezultata,</w:t>
      </w:r>
    </w:p>
    <w:p w14:paraId="6AE661F7" w14:textId="73824265" w:rsidR="0051638D" w:rsidRPr="0099239D" w:rsidRDefault="0051638D" w:rsidP="0099239D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vođenja i motiviranja multidisciplinarnog i multikulturnog tima u složenom političkom okruženju.</w:t>
      </w:r>
    </w:p>
    <w:p w14:paraId="23492B6E" w14:textId="77777777" w:rsidR="00424D8D" w:rsidRPr="0051638D" w:rsidRDefault="00424D8D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3E79D" w14:textId="77777777" w:rsidR="00593FF9" w:rsidRPr="002B10D9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PROVEDBA POSTUPKA </w:t>
      </w:r>
    </w:p>
    <w:p w14:paraId="1BA944E9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se odvija u tri uzastopne faze. </w:t>
      </w:r>
    </w:p>
    <w:p w14:paraId="47C54E13" w14:textId="77777777" w:rsidR="00593FF9" w:rsidRPr="002B10D9" w:rsidRDefault="00424D8D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Predodabir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5107EA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za odabir, sastavljen u skladu s člankom 2. točkom (c) Odluke Komisije od 16. prosinca 2013. o politikama zapošljavanja i uporabe privremenog osoblja, izvršit će predodabir na temelju kvalifikacija i radnog iskustva. </w:t>
      </w:r>
    </w:p>
    <w:p w14:paraId="7AA9941D" w14:textId="77777777" w:rsidR="00593FF9" w:rsidRPr="002B10D9" w:rsidRDefault="00424D8D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Provjera ispunjavanja uvjeta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A42355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Predodabrani kandidati moraju dostaviti službene popratne dokumente kojima se dokazuju informacije navedene u obrascu za prijavu, odnosno: </w:t>
      </w:r>
    </w:p>
    <w:p w14:paraId="71EC4506" w14:textId="77777777" w:rsidR="00593FF9" w:rsidRPr="00720F6A" w:rsidRDefault="00593FF9" w:rsidP="00720F6A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dokumenta kojim se dokazuje državljanstvo (osobna iskaznica ili putovnica), </w:t>
      </w:r>
    </w:p>
    <w:p w14:paraId="1020EC85" w14:textId="77777777" w:rsidR="00593FF9" w:rsidRPr="00720F6A" w:rsidRDefault="00593FF9" w:rsidP="00720F6A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diplome ili svjedodžbe o potrebnom stupnju obrazovanja, </w:t>
      </w:r>
    </w:p>
    <w:p w14:paraId="5A1E6F2D" w14:textId="77777777" w:rsidR="00593FF9" w:rsidRPr="00720F6A" w:rsidRDefault="00593FF9" w:rsidP="00720F6A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 o radnom odnosu kojima se dokazuje trajanje radnog iskustva. </w:t>
      </w:r>
    </w:p>
    <w:p w14:paraId="5C9BE86A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 tim se dokumentima mora jasno vidjeti datum početka i završetka te neprekinutost svakog razdoblja radnog iskustva koje će se uzeti u obzir u postupku odabira. U tu bi svrhu kandidati trebali predočiti potvrde o radnom odnosu od bivših poslodavaca i sadašnjeg poslodavca. Ako to nije moguće, prihvatit će se i preslike dokumenata kao što su: ugovori o radu (uz priloženu prvu i zadnju potvrdu o plaći te potvrdu o plaći za posljednji mjesec svake godine trajanja ugovora za ugovore dulje od jedne godine), službene isprave ili akti o imenovanju (uz zadnju potvrdu o plaći), evidencije o zaposlenju ili porezne prijave. </w:t>
      </w:r>
    </w:p>
    <w:p w14:paraId="643006E4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Konačno prihvaćanje prijave ovisi o predočenju traženih popratnih dokumenata. Ako ti dokumenti ne budu primljeni do utvrđenog roka, prijava će se smatrati nevažećom. </w:t>
      </w:r>
    </w:p>
    <w:p w14:paraId="2185579C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Uspješni će kandidat poslije u svrhu potvrđivanja morati predočiti izvornike svih traženih dokumenata. </w:t>
      </w:r>
    </w:p>
    <w:p w14:paraId="137EBC0A" w14:textId="77777777" w:rsidR="00593FF9" w:rsidRPr="002B10D9" w:rsidRDefault="00424D8D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Odabir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00803D" w14:textId="1C501665" w:rsidR="00424D8D" w:rsidRDefault="00424D8D" w:rsidP="00424D8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ispunjavaju uvjete sudjelovanja bit će pozvani na intervju na kojem će ih se objektivno i nepristrano ocijeniti te usporediti s drugim kandidatima na temelju kriterija za odabir iz točke 4. </w:t>
      </w:r>
    </w:p>
    <w:p w14:paraId="0C143A39" w14:textId="57FD1E33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Popis uspješnih kandidata vrijedit će najviše dvije godine. Valjanost popisa može se produljiti. </w:t>
      </w:r>
    </w:p>
    <w:p w14:paraId="7F0A57F9" w14:textId="77777777" w:rsidR="002B10D9" w:rsidRPr="002B10D9" w:rsidRDefault="002B10D9" w:rsidP="000559BB">
      <w:pPr>
        <w:pStyle w:val="Default"/>
        <w:jc w:val="both"/>
        <w:rPr>
          <w:color w:val="auto"/>
        </w:rPr>
      </w:pPr>
    </w:p>
    <w:p w14:paraId="4ADDDF4C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Prije zapošljavanja kandidati će možda biti pozvani na jednodnevno testiranje u centru za procjenu.</w:t>
      </w:r>
    </w:p>
    <w:p w14:paraId="3CCC398E" w14:textId="77777777" w:rsidR="002B10D9" w:rsidRPr="002B10D9" w:rsidRDefault="002B10D9" w:rsidP="00593FF9">
      <w:pPr>
        <w:pStyle w:val="Default"/>
        <w:rPr>
          <w:color w:val="auto"/>
        </w:rPr>
      </w:pPr>
    </w:p>
    <w:p w14:paraId="01C8D95A" w14:textId="77777777" w:rsidR="00593FF9" w:rsidRPr="002B10D9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JEDNAKE MOGUĆNOSTI </w:t>
      </w:r>
    </w:p>
    <w:p w14:paraId="1147003B" w14:textId="77777777" w:rsidR="00593FF9" w:rsidRDefault="00593FF9" w:rsidP="00D606B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>Europska komisija primjenjuje politiku jednakih mogućnosti i nediskriminacije u skladu s člankom 1.d Pravilnika o osoblju</w:t>
      </w:r>
      <w:r w:rsidR="000559BB">
        <w:rPr>
          <w:rStyle w:val="FootnoteReference"/>
          <w:color w:val="auto"/>
        </w:rPr>
        <w:footnoteReference w:id="7"/>
      </w:r>
      <w:r>
        <w:rPr>
          <w:color w:val="auto"/>
          <w:sz w:val="23"/>
          <w:szCs w:val="23"/>
        </w:rPr>
        <w:t>.</w:t>
      </w:r>
    </w:p>
    <w:p w14:paraId="6BE08331" w14:textId="77777777" w:rsidR="002B10D9" w:rsidRPr="002B10D9" w:rsidRDefault="002B10D9" w:rsidP="00593FF9">
      <w:pPr>
        <w:pStyle w:val="Default"/>
        <w:rPr>
          <w:color w:val="auto"/>
        </w:rPr>
      </w:pPr>
    </w:p>
    <w:p w14:paraId="1F15E2A4" w14:textId="77777777" w:rsidR="00593FF9" w:rsidRPr="002B10D9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PRIJAVE </w:t>
      </w:r>
    </w:p>
    <w:p w14:paraId="25A48087" w14:textId="77777777" w:rsidR="002B10D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prije podnošenja prijave moraju pažljivo provjeriti ispunjavaju li sve posebne uvjete iz točke 3.2.</w:t>
      </w:r>
    </w:p>
    <w:p w14:paraId="32E37171" w14:textId="77777777" w:rsidR="00593FF9" w:rsidRPr="002B10D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Zainteresirani kandidati moraju se prijaviti putem sljedeće poveznice, a potom slijediti upute za različite faze postupka: </w:t>
      </w:r>
      <w:hyperlink r:id="rId8" w:history="1">
        <w:r>
          <w:rPr>
            <w:rStyle w:val="Hyperlink"/>
          </w:rPr>
          <w:t>https://ec.europa.eu/dgs/human-resources/seniormanagementvacancies/</w:t>
        </w:r>
      </w:hyperlink>
      <w:r>
        <w:rPr>
          <w:color w:val="auto"/>
        </w:rPr>
        <w:t xml:space="preserve"> </w:t>
      </w:r>
    </w:p>
    <w:p w14:paraId="5A83D0F1" w14:textId="77777777" w:rsidR="00B27AD2" w:rsidRDefault="00B27AD2" w:rsidP="000559BB">
      <w:pPr>
        <w:pStyle w:val="Default"/>
        <w:jc w:val="both"/>
        <w:rPr>
          <w:color w:val="auto"/>
        </w:rPr>
      </w:pPr>
    </w:p>
    <w:p w14:paraId="0DF3A60A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moraju imati valjanu e-adresu, koja će služiti za potvrdu prijave i korespondenciju tijekom različitih faza postupka. O svakoj promjeni te adrese dužni su obavijestiti Europsku komisiju.</w:t>
      </w:r>
    </w:p>
    <w:p w14:paraId="5735841B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3B19DBAC" w14:textId="5695B41E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Kako bi dovršili postupak prijave, kandidati moraju učitati svoj životopis u PDF formatu i unijeti motivacijsko pismo (najviše 8 000 znakova). Životopis i motivacijsko pismo kandidati mogu sastaviti na bilo kojem službenom jeziku Europske unije.</w:t>
      </w:r>
    </w:p>
    <w:p w14:paraId="6A0D237C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15172943" w14:textId="77777777" w:rsidR="00593FF9" w:rsidRPr="000559BB" w:rsidRDefault="00593FF9" w:rsidP="000559B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Nakon podnošenja elektroničke prijave kandidati će primiti e-poruku s potvrdom da je njihova prijava registrirana. </w:t>
      </w:r>
      <w:r>
        <w:rPr>
          <w:b/>
          <w:color w:val="auto"/>
        </w:rPr>
        <w:t>Ako kandidati ne prime e-poruku s potvrdom o prijavi, to znači da njihova prijava nije registrirana.</w:t>
      </w:r>
    </w:p>
    <w:p w14:paraId="3496A151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11B78030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Postupak obrade prijava nije moguće pratiti putem interneta. Europska komisija izravno će obavještavati kandidate o statusu njihove prijave.</w:t>
      </w:r>
    </w:p>
    <w:p w14:paraId="47BD6A28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489E6DA0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Dodatne informacije i/ili pomoć u slučaju tehničkih problema kandidati mogu zatražiti slanjem e-poruke na adresu: </w:t>
      </w:r>
      <w:hyperlink r:id="rId9" w:history="1">
        <w:r>
          <w:rPr>
            <w:rStyle w:val="Hyperlink"/>
          </w:rPr>
          <w:t>HR-MANAGEMENT-ONLINE@ec.europa.eu</w:t>
        </w:r>
      </w:hyperlink>
    </w:p>
    <w:p w14:paraId="00E07EF3" w14:textId="77777777" w:rsidR="00B27AD2" w:rsidRPr="002B10D9" w:rsidRDefault="00B27AD2" w:rsidP="00593FF9">
      <w:pPr>
        <w:pStyle w:val="Default"/>
        <w:rPr>
          <w:color w:val="auto"/>
        </w:rPr>
      </w:pPr>
    </w:p>
    <w:p w14:paraId="3F72F25D" w14:textId="77777777" w:rsidR="00B27AD2" w:rsidRPr="00B27AD2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ZA PRIJAVU </w:t>
      </w:r>
    </w:p>
    <w:p w14:paraId="37C8BB92" w14:textId="699D6ABB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Rok za prijavu istječe </w:t>
      </w:r>
      <w:r>
        <w:rPr>
          <w:b/>
          <w:color w:val="auto"/>
        </w:rPr>
        <w:t>21. veljače 2022. u 12 sati (podne) prema briselskom vremenu</w:t>
      </w:r>
      <w:r>
        <w:rPr>
          <w:color w:val="auto"/>
        </w:rPr>
        <w:t>, nakon čega se više neće biti moguće prijaviti.</w:t>
      </w:r>
    </w:p>
    <w:p w14:paraId="2AD0908E" w14:textId="77777777" w:rsidR="00B27AD2" w:rsidRPr="00B27AD2" w:rsidRDefault="00B27AD2" w:rsidP="000559BB">
      <w:pPr>
        <w:pStyle w:val="Default"/>
        <w:jc w:val="both"/>
        <w:rPr>
          <w:color w:val="auto"/>
        </w:rPr>
      </w:pPr>
    </w:p>
    <w:p w14:paraId="1E465A20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moraju na vrijeme ispuniti elektroničku prijavu. Kandidatima preporučujemo da prijavu ne odgađaju do zadnjih dana prije isteka roka jer zbog povećanog prometa ili mogućih problema s internetskom vezom može doći do prekida registracijskog postupka, pa će ga morati ponoviti. Nakon isteka roka za prijavu unos podataka u elektronički obrazac više nije moguć. Zakašnjele prijave ne prihvaćaju se.</w:t>
      </w:r>
    </w:p>
    <w:p w14:paraId="0BFC3C7E" w14:textId="77777777" w:rsidR="00720F6A" w:rsidRDefault="00720F6A">
      <w:pPr>
        <w:rPr>
          <w:rFonts w:ascii="Times New Roman" w:hAnsi="Times New Roman" w:cs="Times New Roman"/>
          <w:sz w:val="24"/>
          <w:szCs w:val="24"/>
        </w:rPr>
      </w:pPr>
    </w:p>
    <w:p w14:paraId="66A97075" w14:textId="77777777" w:rsidR="00593FF9" w:rsidRPr="00B27AD2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DODATNE INFORMACIJE </w:t>
      </w:r>
    </w:p>
    <w:p w14:paraId="0D4C2BAC" w14:textId="77777777" w:rsidR="00593FF9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>Ova obavijest o postupku odabira objavljuje se na 24 službena jezika Europske unije na internetskim stranicama Glavne uprave za komunikaciju i Europskog ureda za odabir osoblja (EPSO).</w:t>
      </w:r>
    </w:p>
    <w:p w14:paraId="3E341FEE" w14:textId="77777777" w:rsidR="00B27AD2" w:rsidRPr="00B27AD2" w:rsidRDefault="00B27AD2" w:rsidP="00B85358">
      <w:pPr>
        <w:pStyle w:val="Default"/>
        <w:jc w:val="both"/>
        <w:rPr>
          <w:color w:val="auto"/>
        </w:rPr>
      </w:pPr>
    </w:p>
    <w:p w14:paraId="70B9BB02" w14:textId="5F068B88" w:rsidR="00593FF9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>Podsjećamo da je rad odborâ za odabir tajan. Kandidati ne smiju ni izravno ni neizravno kontaktirati s članovima odborâ niti to smiju učiniti treće osobe u njihovo ime. Sve upite treba uputiti tajništvu relevantne komisije.</w:t>
      </w:r>
    </w:p>
    <w:p w14:paraId="1923D094" w14:textId="77777777" w:rsidR="0099239D" w:rsidRDefault="0099239D" w:rsidP="00B85358">
      <w:pPr>
        <w:pStyle w:val="Default"/>
        <w:jc w:val="both"/>
        <w:rPr>
          <w:color w:val="auto"/>
        </w:rPr>
      </w:pPr>
    </w:p>
    <w:p w14:paraId="20483BDB" w14:textId="77777777" w:rsidR="00B27AD2" w:rsidRPr="00B27AD2" w:rsidRDefault="00B27AD2" w:rsidP="00593FF9">
      <w:pPr>
        <w:pStyle w:val="Default"/>
        <w:rPr>
          <w:color w:val="auto"/>
        </w:rPr>
      </w:pPr>
    </w:p>
    <w:p w14:paraId="0E2D0B6A" w14:textId="77777777" w:rsidR="00593FF9" w:rsidRPr="00B27AD2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ZAŠTITA OSOBNIH PODATAKA </w:t>
      </w:r>
    </w:p>
    <w:p w14:paraId="711BA697" w14:textId="77777777" w:rsidR="00593FF9" w:rsidRPr="00B27AD2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 xml:space="preserve">Komisija jamči obradu osobnih podataka kandidata u skladu s Uredbom (EU) 2018/1725 Europskog parlamenta i Vijeća od </w:t>
      </w:r>
      <w:r>
        <w:rPr>
          <w:color w:val="auto"/>
        </w:rPr>
        <w:br/>
        <w:t>23. listopada 2018. o zaštiti pojedinaca u vezi s obradom osobnih podataka u institucijama, tijelima, uredima i agencijama Unije i o slobodnom kretanju takvih podataka</w:t>
      </w:r>
      <w:r w:rsidR="00B27AD2">
        <w:rPr>
          <w:rStyle w:val="FootnoteReference"/>
          <w:color w:val="auto"/>
        </w:rPr>
        <w:footnoteReference w:id="8"/>
      </w:r>
      <w:r>
        <w:rPr>
          <w:color w:val="auto"/>
        </w:rPr>
        <w:t>. To se osobito odnosi na povjerljivost i sigurnost takvih podataka.</w:t>
      </w:r>
    </w:p>
    <w:sectPr w:rsidR="00593FF9" w:rsidRPr="00B27AD2" w:rsidSect="000D5188">
      <w:footerReference w:type="default" r:id="rId10"/>
      <w:pgSz w:w="11906" w:h="16838" w:code="9"/>
      <w:pgMar w:top="1134" w:right="181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A2E6" w14:textId="77777777" w:rsidR="006A0F98" w:rsidRDefault="006A0F98" w:rsidP="00777B51">
      <w:pPr>
        <w:spacing w:after="0" w:line="240" w:lineRule="auto"/>
      </w:pPr>
      <w:r>
        <w:separator/>
      </w:r>
    </w:p>
  </w:endnote>
  <w:endnote w:type="continuationSeparator" w:id="0">
    <w:p w14:paraId="51589449" w14:textId="77777777" w:rsidR="006A0F98" w:rsidRDefault="006A0F98" w:rsidP="0077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59849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A0CB6C9" w14:textId="403F47FC" w:rsidR="006A0F98" w:rsidRPr="000D5188" w:rsidRDefault="006A0F98">
        <w:pPr>
          <w:pStyle w:val="Footer"/>
          <w:jc w:val="center"/>
          <w:rPr>
            <w:sz w:val="16"/>
            <w:szCs w:val="16"/>
          </w:rPr>
        </w:pPr>
        <w:r w:rsidRPr="000D5188">
          <w:rPr>
            <w:sz w:val="16"/>
            <w:szCs w:val="16"/>
          </w:rPr>
          <w:fldChar w:fldCharType="begin"/>
        </w:r>
        <w:r w:rsidRPr="000D5188">
          <w:rPr>
            <w:sz w:val="16"/>
            <w:szCs w:val="16"/>
          </w:rPr>
          <w:instrText xml:space="preserve"> PAGE   \* MERGEFORMAT </w:instrText>
        </w:r>
        <w:r w:rsidRPr="000D5188">
          <w:rPr>
            <w:sz w:val="16"/>
            <w:szCs w:val="16"/>
          </w:rPr>
          <w:fldChar w:fldCharType="separate"/>
        </w:r>
        <w:r w:rsidR="00C76059">
          <w:rPr>
            <w:noProof/>
            <w:sz w:val="16"/>
            <w:szCs w:val="16"/>
          </w:rPr>
          <w:t>1</w:t>
        </w:r>
        <w:r w:rsidRPr="000D5188">
          <w:rPr>
            <w:sz w:val="16"/>
            <w:szCs w:val="16"/>
          </w:rPr>
          <w:fldChar w:fldCharType="end"/>
        </w:r>
      </w:p>
    </w:sdtContent>
  </w:sdt>
  <w:p w14:paraId="44CD0BEB" w14:textId="77777777" w:rsidR="006A0F98" w:rsidRDefault="006A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3155" w14:textId="77777777" w:rsidR="006A0F98" w:rsidRDefault="006A0F98" w:rsidP="00777B51">
      <w:pPr>
        <w:spacing w:after="0" w:line="240" w:lineRule="auto"/>
      </w:pPr>
      <w:r>
        <w:separator/>
      </w:r>
    </w:p>
  </w:footnote>
  <w:footnote w:type="continuationSeparator" w:id="0">
    <w:p w14:paraId="4CFBA41B" w14:textId="77777777" w:rsidR="006A0F98" w:rsidRDefault="006A0F98" w:rsidP="00777B51">
      <w:pPr>
        <w:spacing w:after="0" w:line="240" w:lineRule="auto"/>
      </w:pPr>
      <w:r>
        <w:continuationSeparator/>
      </w:r>
    </w:p>
  </w:footnote>
  <w:footnote w:id="1">
    <w:p w14:paraId="2DD8D04B" w14:textId="35C0C413" w:rsidR="006A0F98" w:rsidRPr="00D606B3" w:rsidRDefault="006A0F98" w:rsidP="00D606B3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https://eur-lex.europa.eu/legal-content/EN/TXT/PDF/?uri=CELEX:01962R0031-20210101&amp;qid=1612978342056&amp;from=EN</w:t>
      </w:r>
    </w:p>
  </w:footnote>
  <w:footnote w:id="2">
    <w:p w14:paraId="71BBA86E" w14:textId="77777777" w:rsidR="006A0F98" w:rsidRPr="00720F6A" w:rsidRDefault="006A0F98" w:rsidP="00720F6A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" w:history="1">
        <w:r>
          <w:rPr>
            <w:rStyle w:val="Hyperlink"/>
            <w:rFonts w:ascii="Times New Roman" w:hAnsi="Times New Roman"/>
            <w:sz w:val="16"/>
            <w:szCs w:val="16"/>
          </w:rPr>
          <w:t>https://ec.europa.eu/info/sites/info/files/jobs_at_the_european_commission/job_opportunities/documents/commission-decision-temporary-agents-c-2013-9049-en.pdf</w:t>
        </w:r>
      </w:hyperlink>
    </w:p>
  </w:footnote>
  <w:footnote w:id="3">
    <w:p w14:paraId="47398656" w14:textId="77777777" w:rsidR="006A0F98" w:rsidRPr="000206A0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" w:history="1">
        <w:r>
          <w:rPr>
            <w:rStyle w:val="Hyperlink"/>
            <w:rFonts w:ascii="Times New Roman" w:hAnsi="Times New Roman"/>
            <w:sz w:val="16"/>
            <w:szCs w:val="16"/>
          </w:rPr>
          <w:t>https://ec.europa.eu/info/sites/info/files/jobs_at_the_european_commission/job_opportunities/documents/commission-decision-maximum-duration-non-permanent-staff-c-2013-9028-en.pdf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04E36D2F" w14:textId="77777777" w:rsidR="006A0F98" w:rsidRPr="000206A0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3" w:history="1">
        <w:r>
          <w:rPr>
            <w:rStyle w:val="Hyperlink"/>
            <w:rFonts w:ascii="Times New Roman" w:hAnsi="Times New Roman"/>
            <w:sz w:val="16"/>
            <w:szCs w:val="16"/>
          </w:rPr>
          <w:t>https://ec.europa.eu/transparency/regdoc/rep/3/2008/EN/C-2008-3983-F1-EN-MAIN-PART-1.PDF</w:t>
        </w:r>
      </w:hyperlink>
    </w:p>
  </w:footnote>
  <w:footnote w:id="5">
    <w:p w14:paraId="23E052AF" w14:textId="77777777" w:rsidR="00424D8D" w:rsidRPr="00963522" w:rsidRDefault="00424D8D" w:rsidP="00424D8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Radno iskustvo uzima se u obzir samo ako je riječ o stvarnom radnom odnosu definiranom kao stvarni, istinski rad plaćenog zaposlenika (sve vrste ugovora) ili pružatelja usluge. Rad koji se obavljao u nepunom radnom vremenu uračunava se razmjerno, na temelju potvrđenog postotka odrađenog punog radnog vremena. Rodiljni/roditeljski/posvojiteljski dopust uzima se u obzir ako je pokriven ugovorom o radu.  Doktorski studij ubraja se u radno iskustvo čak i ako nije bio plaćen, ali u trajanju od najviše tri godine i pod uvjetom da je uspješno završen. Svako razdoblje uzima se u obzir samo jedanput.</w:t>
      </w:r>
    </w:p>
  </w:footnote>
  <w:footnote w:id="6">
    <w:p w14:paraId="3CCBBC2D" w14:textId="77777777" w:rsidR="006A0F98" w:rsidRPr="00424D8D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sz w:val="16"/>
            <w:szCs w:val="16"/>
          </w:rPr>
          <w:t>http://eur-lex.europa.eu/legal-content/EN/TXT/PDF/?uri=CELEX:01958R0001-20130701&amp;qid=1408533709461&amp;from=EN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7">
    <w:p w14:paraId="52E3D6D7" w14:textId="77777777" w:rsidR="006A0F98" w:rsidRPr="009D05D1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16"/>
            <w:szCs w:val="16"/>
          </w:rPr>
          <w:t>https://eur-lex.europa.eu/legal-content/EN/TXT/PDF/?uri=CELEX:01962R0031-20140701&amp;from=EN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8">
    <w:p w14:paraId="09B5DD23" w14:textId="77777777" w:rsidR="006A0F98" w:rsidRPr="009D05D1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SL L 295, 21.11.2018., str.39.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30D"/>
    <w:multiLevelType w:val="hybridMultilevel"/>
    <w:tmpl w:val="4B206972"/>
    <w:lvl w:ilvl="0" w:tplc="CE6EDF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0697F"/>
    <w:multiLevelType w:val="hybridMultilevel"/>
    <w:tmpl w:val="1FFEC378"/>
    <w:lvl w:ilvl="0" w:tplc="50EE3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F5E86"/>
    <w:multiLevelType w:val="hybridMultilevel"/>
    <w:tmpl w:val="A2808E9E"/>
    <w:lvl w:ilvl="0" w:tplc="CE6EDF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53BB5"/>
    <w:multiLevelType w:val="hybridMultilevel"/>
    <w:tmpl w:val="EA14C050"/>
    <w:lvl w:ilvl="0" w:tplc="CE6EDF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20C05"/>
    <w:multiLevelType w:val="hybridMultilevel"/>
    <w:tmpl w:val="CC789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92627"/>
    <w:multiLevelType w:val="hybridMultilevel"/>
    <w:tmpl w:val="A02E9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367BA"/>
    <w:multiLevelType w:val="multilevel"/>
    <w:tmpl w:val="74CAE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3E726600"/>
    <w:multiLevelType w:val="hybridMultilevel"/>
    <w:tmpl w:val="D1286DC8"/>
    <w:lvl w:ilvl="0" w:tplc="50EE3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15A65"/>
    <w:multiLevelType w:val="hybridMultilevel"/>
    <w:tmpl w:val="5742141C"/>
    <w:lvl w:ilvl="0" w:tplc="CE6EDF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33EFC"/>
    <w:multiLevelType w:val="hybridMultilevel"/>
    <w:tmpl w:val="E1A06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3A5BC9"/>
    <w:multiLevelType w:val="hybridMultilevel"/>
    <w:tmpl w:val="F86AB67A"/>
    <w:lvl w:ilvl="0" w:tplc="298670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03C1F"/>
    <w:multiLevelType w:val="hybridMultilevel"/>
    <w:tmpl w:val="3A24E93A"/>
    <w:lvl w:ilvl="0" w:tplc="CE6EDF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C28E6"/>
    <w:multiLevelType w:val="hybridMultilevel"/>
    <w:tmpl w:val="8E668B20"/>
    <w:lvl w:ilvl="0" w:tplc="CE6EDF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93FF9"/>
    <w:rsid w:val="000141DD"/>
    <w:rsid w:val="000206A0"/>
    <w:rsid w:val="00045F9F"/>
    <w:rsid w:val="000559BB"/>
    <w:rsid w:val="000B224E"/>
    <w:rsid w:val="000D08C9"/>
    <w:rsid w:val="000D5188"/>
    <w:rsid w:val="00141B54"/>
    <w:rsid w:val="00152961"/>
    <w:rsid w:val="001A1418"/>
    <w:rsid w:val="002734F5"/>
    <w:rsid w:val="0027449D"/>
    <w:rsid w:val="002B10D9"/>
    <w:rsid w:val="002B69FC"/>
    <w:rsid w:val="002E60EF"/>
    <w:rsid w:val="00307ABD"/>
    <w:rsid w:val="00356F72"/>
    <w:rsid w:val="00424D8D"/>
    <w:rsid w:val="00475432"/>
    <w:rsid w:val="00493906"/>
    <w:rsid w:val="004B06AA"/>
    <w:rsid w:val="0051638D"/>
    <w:rsid w:val="00524B5A"/>
    <w:rsid w:val="00593FF9"/>
    <w:rsid w:val="005E4E76"/>
    <w:rsid w:val="005E5D32"/>
    <w:rsid w:val="005F33F8"/>
    <w:rsid w:val="006A0F98"/>
    <w:rsid w:val="006C6E42"/>
    <w:rsid w:val="006F3B9B"/>
    <w:rsid w:val="00720F6A"/>
    <w:rsid w:val="007564CF"/>
    <w:rsid w:val="00777B51"/>
    <w:rsid w:val="00780650"/>
    <w:rsid w:val="00790A44"/>
    <w:rsid w:val="007921F5"/>
    <w:rsid w:val="00806E38"/>
    <w:rsid w:val="00845ED2"/>
    <w:rsid w:val="0094362A"/>
    <w:rsid w:val="00963522"/>
    <w:rsid w:val="00963F17"/>
    <w:rsid w:val="0099239D"/>
    <w:rsid w:val="009D05D1"/>
    <w:rsid w:val="00A15D3F"/>
    <w:rsid w:val="00A427DC"/>
    <w:rsid w:val="00A57278"/>
    <w:rsid w:val="00AD7892"/>
    <w:rsid w:val="00AE569C"/>
    <w:rsid w:val="00AF3D30"/>
    <w:rsid w:val="00B27AD2"/>
    <w:rsid w:val="00B40401"/>
    <w:rsid w:val="00B6539D"/>
    <w:rsid w:val="00B67EF0"/>
    <w:rsid w:val="00B85358"/>
    <w:rsid w:val="00C04196"/>
    <w:rsid w:val="00C13BBA"/>
    <w:rsid w:val="00C26BD7"/>
    <w:rsid w:val="00C4483C"/>
    <w:rsid w:val="00C631C1"/>
    <w:rsid w:val="00C65880"/>
    <w:rsid w:val="00C76059"/>
    <w:rsid w:val="00CE7B07"/>
    <w:rsid w:val="00D34266"/>
    <w:rsid w:val="00D606B3"/>
    <w:rsid w:val="00D95A6D"/>
    <w:rsid w:val="00DC640A"/>
    <w:rsid w:val="00E002F2"/>
    <w:rsid w:val="00E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F04"/>
  <w15:docId w15:val="{D9FA02AC-C56C-44B8-B144-A21AEC99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F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77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7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B51"/>
    <w:rPr>
      <w:vertAlign w:val="superscript"/>
    </w:rPr>
  </w:style>
  <w:style w:type="character" w:styleId="Hyperlink">
    <w:name w:val="Hyperlink"/>
    <w:rsid w:val="00777B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88"/>
  </w:style>
  <w:style w:type="paragraph" w:styleId="Footer">
    <w:name w:val="footer"/>
    <w:basedOn w:val="Normal"/>
    <w:link w:val="FooterChar"/>
    <w:uiPriority w:val="99"/>
    <w:unhideWhenUsed/>
    <w:rsid w:val="000D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88"/>
  </w:style>
  <w:style w:type="character" w:styleId="FollowedHyperlink">
    <w:name w:val="FollowedHyperlink"/>
    <w:basedOn w:val="DefaultParagraphFont"/>
    <w:uiPriority w:val="99"/>
    <w:semiHidden/>
    <w:unhideWhenUsed/>
    <w:rsid w:val="006F3B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5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gs/human-resources/seniormanagementvacan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-MANAGEMENT-ONLINE@ec.europa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transparency/regdoc/rep/3/2008/EN/C-2008-3983-F1-EN-MAIN-PART-1.PDF" TargetMode="External"/><Relationship Id="rId2" Type="http://schemas.openxmlformats.org/officeDocument/2006/relationships/hyperlink" Target="https://ec.europa.eu/info/sites/info/files/jobs_at_the_european_commission/job_opportunities/documents/commission-decision-maximum-duration-non-permanent-staff-c-2013-9028-en.pdf" TargetMode="External"/><Relationship Id="rId1" Type="http://schemas.openxmlformats.org/officeDocument/2006/relationships/hyperlink" Target="https://ec.europa.eu/info/sites/info/files/jobs_at_the_european_commission/job_opportunities/documents/commission-decision-temporary-agents-c-2013-9049-en.pdf" TargetMode="External"/><Relationship Id="rId5" Type="http://schemas.openxmlformats.org/officeDocument/2006/relationships/hyperlink" Target="https://eur-lex.europa.eu/legal-content/HR/TXT/PDF/?uri=CELEX:01962R0031-20140701&amp;from=HR" TargetMode="External"/><Relationship Id="rId4" Type="http://schemas.openxmlformats.org/officeDocument/2006/relationships/hyperlink" Target="http://eur-lex.europa.eu/legal-content/HR/TXT/PDF/?uri=CELEX:01958R0001-20130701&amp;qid=1408533709461&amp;from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B10AAF-04AB-4282-AC9D-37DBD935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10990</Characters>
  <Application>Microsoft Office Word</Application>
  <DocSecurity>0</DocSecurity>
  <Lines>244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COUDRAIS Isabelle (HR)</dc:creator>
  <cp:keywords/>
  <dc:description/>
  <cp:lastModifiedBy>VAN DE VOORDE Inge (HR)</cp:lastModifiedBy>
  <cp:revision>2</cp:revision>
  <dcterms:created xsi:type="dcterms:W3CDTF">2022-01-19T15:07:00Z</dcterms:created>
  <dcterms:modified xsi:type="dcterms:W3CDTF">2022-01-19T15:07:00Z</dcterms:modified>
</cp:coreProperties>
</file>